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right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合同编号：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_________</w:t>
      </w: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72"/>
          <w:szCs w:val="7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72"/>
          <w:szCs w:val="7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72"/>
          <w:szCs w:val="72"/>
        </w:rPr>
      </w:pPr>
      <w:r>
        <w:rPr>
          <w:rFonts w:hint="eastAsia" w:ascii="宋体" w:hAnsi="宋体" w:eastAsia="宋体" w:cs="宋体"/>
          <w:color w:val="auto"/>
          <w:spacing w:val="0"/>
          <w:sz w:val="72"/>
          <w:szCs w:val="72"/>
        </w:rPr>
        <w:t>装修装饰</w:t>
      </w: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72"/>
          <w:szCs w:val="72"/>
        </w:rPr>
      </w:pPr>
      <w:r>
        <w:rPr>
          <w:rFonts w:hint="eastAsia" w:ascii="宋体" w:hAnsi="宋体" w:eastAsia="宋体" w:cs="宋体"/>
          <w:color w:val="auto"/>
          <w:spacing w:val="0"/>
          <w:sz w:val="72"/>
          <w:szCs w:val="72"/>
        </w:rPr>
        <w:t>工程施工合同</w:t>
      </w: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甲方(发包方)：深圳市东泰国际物流有限公司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乙方(承包方)：深圳市运兴装饰设计工程有限公司</w:t>
      </w:r>
    </w:p>
    <w:p>
      <w:pPr>
        <w:autoSpaceDE w:val="0"/>
        <w:autoSpaceDN w:val="0"/>
        <w:spacing w:after="160" w:line="240" w:lineRule="auto"/>
        <w:ind w:firstLine="0"/>
        <w:jc w:val="both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工程地点：深圳市坪山区荔景北路3号A2栋301室</w:t>
      </w: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40"/>
          <w:szCs w:val="40"/>
        </w:rPr>
      </w:pPr>
      <w:r>
        <w:rPr>
          <w:rFonts w:hint="eastAsia" w:ascii="宋体" w:hAnsi="宋体" w:eastAsia="宋体" w:cs="宋体"/>
          <w:color w:val="auto"/>
          <w:spacing w:val="0"/>
          <w:sz w:val="40"/>
          <w:szCs w:val="40"/>
        </w:rPr>
        <w:t>工程施工合同</w:t>
      </w:r>
    </w:p>
    <w:p>
      <w:pPr>
        <w:autoSpaceDE w:val="0"/>
        <w:autoSpaceDN w:val="0"/>
        <w:spacing w:after="160" w:line="240" w:lineRule="auto"/>
        <w:jc w:val="center"/>
        <w:rPr>
          <w:rFonts w:hint="eastAsia" w:ascii="宋体" w:hAnsi="宋体" w:eastAsia="宋体" w:cs="宋体"/>
          <w:color w:val="auto"/>
          <w:spacing w:val="0"/>
          <w:sz w:val="40"/>
          <w:szCs w:val="40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甲方(发包方)：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深圳市东泰国际物流有限公司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乙方(承包方)：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深圳市运兴装饰设计工程有限公司</w:t>
      </w:r>
    </w:p>
    <w:p>
      <w:pPr>
        <w:spacing w:after="160"/>
        <w:ind w:firstLine="1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甲、乙双方经友好洽谈和协商，甲方决定委托乙方进行装饰装潢。为保证工程顺利进行，根据国家有关法律规定，特签订本合同，以便共同遵守。</w:t>
      </w:r>
    </w:p>
    <w:p>
      <w:pPr>
        <w:spacing w:after="160"/>
        <w:ind w:firstLine="28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ind w:firstLine="28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第一条 工程概况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 工程地点：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深圳市坪山区荔景北路3号A2栋301室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2 工程项目：_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砌墙_批灰刷漆_流水台主电线安装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_施工面积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138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平方米。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3 工程造价：价款：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 xml:space="preserve">35800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元，大写(人民币)： 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叁万伍千捌圆整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其中：包括垃圾清运费：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800元整</w:t>
      </w:r>
      <w:r>
        <w:rPr>
          <w:rFonts w:hint="eastAsia" w:ascii="宋体" w:cs="宋体"/>
          <w:b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税费：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>358元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。经双方认可，变更施工内容，变更部分的工程款按实另计。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4 工程承包方式：双方商定采取下列第 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（1）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种方式。　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(1)乙方包工、包全部材料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(2)乙方包工、部分包料，甲方提供部分材料</w:t>
      </w:r>
      <w:bookmarkStart w:id="0" w:name="_GoBack"/>
      <w:bookmarkEnd w:id="0"/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(3)乙方包工、甲方包全部材料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5 工程期限：开工日期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2024年04月04日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，竣工日期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2024年04月14日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，总 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 xml:space="preserve">10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天。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　第二条 施工图纸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1 双方商定施工图纸采取下列第 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（1）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种方式提供：(施工图纸双方签字后生效)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(1)甲方自行设计并提供施工图纸，图纸一式三份，甲方、乙方、施工队各执一份。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(2)甲方委托乙方设计施工图纸，图纸一式三份，甲方、乙方、施工队各执一份，设计费由甲方支付(此费用不在工程价款内);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　第三条 甲方权利义务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 开工前提供施工期间的水源、电源，并说明使用注意事项;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2 参与对工程质量、施工进度的监督及对材料进场、工程竣工的验收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3工程所在的物业管理部门所收施工押金及各项物业管理费用，由甲方交纳(出入证除外)，乙方协助提供物业管理所需的相关材料;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因进行家庭居室装饰装修而造成相邻居民住房的管道堵塞、渗漏水、停电、物品毁坏等，如属乙方的责任，由甲方找被乙方负责修复和赔偿。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　第四条 乙方权利义务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 施工中严格执行国家《住宅装饰装修工程施工规范》，保证工程质量，按期完成工程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2 承接住宅装饰装修工程的单位和个人，应当采取必要的安全防护和消防措施，保障作业人员和相邻居民的安全;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3 保护好原居室室内的家具和陈设，保证居室内上、下管道的畅通;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房屋装饰装修所产生的废弃物不得乱倒乱放，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乙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方应当按照物业管理单位、房屋所在地居民委员会或者单位房屋管理部门规定的地点、方式、时间堆放，并按有关规定清运。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4 装修中所形成的各种废弃物，应当按照有关部门指定的位置、方式和时间进行堆放及清运。严禁从楼上向地面或由垃圾道、下水道抛弃因装饰装修居室而产生的废弃物及其他物品;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5 乙方设计师负责对甲方提供咨询、设计、报价等相关服务。合同签订后，乙方执行工程施工的代表人，关于工程的相关事宜均应与甲方联系，以确保工程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6 乙方自行采购或者向甲方推荐使用不符合国家标准的装饰装修材料，造成空气污染超标的，造成损失的，依法承担赔偿责任;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7 乙方采用的装饰材料不得以次充好、弄虚作假。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8 乙方施工应符合有关规范要求，不得偷工减料、粗制滥造;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9 乙方不得野蛮施工，危及建筑物自身的安全;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　第五条 付款方式</w:t>
      </w:r>
    </w:p>
    <w:p>
      <w:pPr>
        <w:autoSpaceDE w:val="0"/>
        <w:autoSpaceDN w:val="0"/>
        <w:spacing w:after="160" w:line="240" w:lineRule="auto"/>
        <w:ind w:firstLine="280"/>
        <w:jc w:val="left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1 合同一经签订，甲方即应付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>60%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工程款。剩余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>40%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尾款甲方对工程竣工验收结算后，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乙方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开具普通发票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 xml:space="preserve">15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天内付清尾款。</w:t>
      </w:r>
    </w:p>
    <w:p>
      <w:pPr>
        <w:spacing w:after="160"/>
        <w:ind w:firstLine="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　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2 工程完工后，经甲方验收，如符合以上施工项目和设计要求，甲方应付清乙方全部工程款项，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甲方未按本合同规定期限预付工程价款的，每逾期一天按未付工程价款额的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>5%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 支付给乙方。</w:t>
      </w:r>
    </w:p>
    <w:p>
      <w:pPr>
        <w:spacing w:after="16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spacing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六条 装修验收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1 装修完毕后甲方对所用材料、施工质量整体形象进行初步验收，达不到合同要求或弄虚作假所造成的一切损失由乙方承担。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2、甲方对初步验收合格后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>180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 天出现任何问题的，乙方无条件维修，费用由乙方承担，因乙方原因导致甲方损失的，乙方承担全部责任。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第七条 争议解决　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1.本合同履行期间，双方如发生争议，在不影响工程进度的前提下，双方应协商解决。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2.当事人不愿通过协商、调解解决，或协商、调解解决不成时，可以按照本合同约定向人民法院提起诉讼。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第八条 违约责任</w:t>
      </w:r>
    </w:p>
    <w:p>
      <w:pPr>
        <w:spacing w:after="160"/>
        <w:ind w:firstLine="280"/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1.由于甲方原因导致延期开工或中途停工，甲方应补偿乙方因停工、窝工所造成的损失，每停工一天，甲方应付乙方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 xml:space="preserve">5%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；甲方未按合同的约定付款的，每逾期一天，支付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 xml:space="preserve">5%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元违约金。</w:t>
      </w:r>
    </w:p>
    <w:p>
      <w:pPr>
        <w:spacing w:after="160"/>
        <w:ind w:firstLine="28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2、由于乙方原因逾期竣工的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auto"/>
          <w:spacing w:val="0"/>
          <w:sz w:val="28"/>
          <w:szCs w:val="28"/>
        </w:rPr>
        <w:t>除自然灾害外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 xml:space="preserve">，每逾期一天，乙方按甲方已付款的 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7"/>
          <w:szCs w:val="27"/>
        </w:rPr>
        <w:t xml:space="preserve">5% 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7"/>
          <w:szCs w:val="27"/>
        </w:rPr>
        <w:t>向甲方支付违约金。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本协议一式两份，甲乙方各执一份，具有相同效应。本协议自双方签字之日起生效。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甲方: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深圳市东泰国际物流有限公司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       乙方: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深圳市运兴装饰设计工程有限公司</w:t>
      </w:r>
    </w:p>
    <w:p>
      <w:pPr>
        <w:spacing w:after="160"/>
        <w:ind w:firstLine="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签字(盖章)：                      签字(盖章)：</w:t>
      </w:r>
    </w:p>
    <w:p>
      <w:pPr>
        <w:spacing w:after="16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联系电话:15361031533               联系电话：13312993600  </w:t>
      </w:r>
    </w:p>
    <w:p>
      <w:pPr>
        <w:spacing w:after="160"/>
        <w:ind w:firstLine="0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日期：2024.03.29                   日期：2024.03.29</w:t>
      </w:r>
    </w:p>
    <w:p>
      <w:pPr>
        <w:spacing w:after="160"/>
        <w:ind w:firstLine="280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docVars>
    <w:docVar w:name="commondata" w:val="eyJoZGlkIjoiODc2MzBiYTUzOGIxNDRhOWZjYmJkMjI5M2FhNWU2NTgifQ=="/>
  </w:docVars>
  <w:rsids>
    <w:rsidRoot w:val="00000000"/>
    <w:rsid w:val="259F2003"/>
    <w:rsid w:val="2E51438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autoRedefine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76</Words>
  <Characters>0</Characters>
  <Lines>0</Lines>
  <Paragraphs>0</Paragraphs>
  <TotalTime>536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2024-04-01T05:59:45Z</dcterms:created>
  <dc:creator>Administrator</dc:creator>
  <cp:lastModifiedBy>　　　</cp:lastModifiedBy>
  <dcterms:modified xsi:type="dcterms:W3CDTF">2024-04-02T08:21:37Z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5701684904654D9A8E204A9F0EA12339_13</vt:lpwstr>
  </property>
</Properties>
</file>