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tLeast"/>
        <w:ind w:firstLine="640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Cs w:val="32"/>
          <w:highlight w:val="none"/>
          <w:lang w:val="en-US" w:eastAsia="zh-CN"/>
        </w:rPr>
        <w:t>审计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Cs w:val="32"/>
          <w:highlight w:val="none"/>
        </w:rPr>
        <w:t>资料清单</w:t>
      </w:r>
    </w:p>
    <w:p>
      <w:pPr>
        <w:widowControl/>
        <w:shd w:val="clear" w:color="auto" w:fill="FFFFFF"/>
        <w:spacing w:line="240" w:lineRule="atLeast"/>
        <w:ind w:firstLine="640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2019年度中央外经贸发展专项资金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53" w:leftChars="0" w:firstLine="0" w:firstLineChars="0"/>
        <w:jc w:val="left"/>
        <w:textAlignment w:val="auto"/>
        <w:rPr>
          <w:rFonts w:hint="eastAsia" w:ascii="Helvetica" w:hAnsi="Helvetica" w:eastAsia="仿宋_GB2312" w:cs="宋体"/>
          <w:color w:val="3E3E3E"/>
          <w:kern w:val="0"/>
          <w:sz w:val="28"/>
          <w:szCs w:val="28"/>
          <w:highlight w:val="none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eastAsia="zh-CN"/>
        </w:rPr>
        <w:t>营业执照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/事业单位法人证书/社会团体法人登记证书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验原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Helvetica" w:hAnsi="Helvetica" w:eastAsia="仿宋_GB2312" w:cs="宋体"/>
          <w:color w:val="3E3E3E"/>
          <w:kern w:val="0"/>
          <w:sz w:val="28"/>
          <w:szCs w:val="28"/>
          <w:highlight w:val="none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件收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复印件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；</w:t>
      </w:r>
      <w:r>
        <w:rPr>
          <w:rFonts w:hint="eastAsia" w:ascii="Helvetica" w:hAnsi="Helvetica" w:eastAsia="仿宋_GB2312" w:cs="宋体"/>
          <w:color w:val="3E3E3E"/>
          <w:kern w:val="0"/>
          <w:sz w:val="28"/>
          <w:szCs w:val="28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53" w:leftChars="0" w:firstLine="0" w:firstLineChars="0"/>
        <w:jc w:val="left"/>
        <w:textAlignment w:val="auto"/>
        <w:rPr>
          <w:rFonts w:hint="default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申报书（电子）；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53" w:leftChars="0" w:firstLine="0" w:firstLineChars="0"/>
        <w:jc w:val="left"/>
        <w:textAlignment w:val="auto"/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企业信用证明；（纸质）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53" w:leftChars="0" w:firstLine="0" w:firstLineChars="0"/>
        <w:jc w:val="left"/>
        <w:textAlignment w:val="auto"/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经会计师事务所审计的2017、2018年度财务报告（验原件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 xml:space="preserve">收复印件）；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53" w:leftChars="0" w:firstLine="0" w:firstLineChars="0"/>
        <w:jc w:val="left"/>
        <w:textAlignment w:val="auto"/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2018年度完税证明；（纸质）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53" w:leftChars="0" w:firstLine="0" w:firstLineChars="0"/>
        <w:jc w:val="left"/>
        <w:textAlignment w:val="auto"/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基本账户开户许可证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（验原件收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复印件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53" w:leftChars="0" w:firstLine="0" w:firstLineChars="0"/>
        <w:jc w:val="left"/>
        <w:textAlignment w:val="auto"/>
        <w:rPr>
          <w:rFonts w:ascii="仿宋_GB2312" w:hAnsi="Helvetica" w:eastAsia="仿宋_GB2312" w:cs="宋体"/>
          <w:color w:val="3E3E3E"/>
          <w:kern w:val="0"/>
          <w:sz w:val="28"/>
          <w:szCs w:val="28"/>
          <w:highlight w:val="none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申报项目建设费用专项审计报告；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（验原件收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复印件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53" w:leftChars="0" w:firstLine="0" w:firstLineChars="0"/>
        <w:jc w:val="left"/>
        <w:textAlignment w:val="auto"/>
        <w:rPr>
          <w:rFonts w:ascii="仿宋_GB2312" w:hAnsi="Helvetica" w:eastAsia="仿宋_GB2312" w:cs="宋体"/>
          <w:color w:val="3E3E3E"/>
          <w:kern w:val="0"/>
          <w:sz w:val="28"/>
          <w:szCs w:val="28"/>
          <w:highlight w:val="none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项目形成的研发成果及证明文件、与项目建设相关的合同或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Helvetica" w:eastAsia="仿宋_GB2312" w:cs="宋体"/>
          <w:color w:val="3E3E3E"/>
          <w:kern w:val="0"/>
          <w:sz w:val="28"/>
          <w:szCs w:val="28"/>
          <w:highlight w:val="none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协议（验原件收复印件）；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53" w:leftChars="0" w:firstLine="0" w:firstLineChars="0"/>
        <w:jc w:val="left"/>
        <w:textAlignment w:val="auto"/>
        <w:rPr>
          <w:rFonts w:ascii="仿宋_GB2312" w:hAnsi="Helvetica" w:eastAsia="仿宋_GB2312" w:cs="宋体"/>
          <w:color w:val="3E3E3E"/>
          <w:kern w:val="0"/>
          <w:sz w:val="28"/>
          <w:szCs w:val="28"/>
          <w:highlight w:val="none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《深圳电子口岸跨境电子商务业务开户申请表》复印件；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53" w:leftChars="0" w:firstLine="0" w:firstLineChars="0"/>
        <w:jc w:val="left"/>
        <w:textAlignment w:val="auto"/>
        <w:rPr>
          <w:rFonts w:ascii="仿宋_GB2312" w:hAnsi="Helvetica" w:eastAsia="仿宋_GB2312" w:cs="宋体"/>
          <w:color w:val="3E3E3E"/>
          <w:kern w:val="0"/>
          <w:sz w:val="28"/>
          <w:szCs w:val="28"/>
          <w:highlight w:val="none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跨境电子商务第三方交易平台需提供在有效期内的ICP经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营许可证，其他平台需提供ICP备案证（服务器设在境外的平台需提供在“众信电子商务交易保障促进中心”的备案资料）（验原件收复印件）；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53" w:leftChars="0" w:firstLine="0" w:firstLineChars="0"/>
        <w:jc w:val="left"/>
        <w:textAlignment w:val="auto"/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跨境电子商务综合服务类项目和为多家企业服务的供应链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协同类项目单位需提供服务企业名单、签订的合同（验原件收复印件）以及跨境电商经营主体支付的相关服务费用凭证。自有供应链协同类项目无需提供。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53" w:leftChars="0" w:firstLine="0" w:firstLineChars="0"/>
        <w:jc w:val="left"/>
        <w:textAlignment w:val="auto"/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《深汕特别合作区企业审核意见书》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（验原件收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复印件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（仅在深汕特别合作区注册企业提供）；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53" w:leftChars="0" w:firstLine="0" w:firstLineChars="0"/>
        <w:jc w:val="left"/>
        <w:textAlignment w:val="auto"/>
        <w:rPr>
          <w:rFonts w:ascii="仿宋_GB2312" w:hAnsi="Helvetica" w:eastAsia="仿宋_GB2312" w:cs="宋体"/>
          <w:color w:val="3E3E3E"/>
          <w:kern w:val="0"/>
          <w:sz w:val="28"/>
          <w:szCs w:val="28"/>
          <w:highlight w:val="none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项目实施需要具备的经营资质、人员、场所、设施等保障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条件的资料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纸质，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复印件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53" w:leftChars="0" w:firstLine="0" w:firstLineChars="0"/>
        <w:jc w:val="left"/>
        <w:textAlignment w:val="auto"/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安全生产承诺书；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纸质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53" w:leftChars="0" w:firstLine="0" w:firstLineChars="0"/>
        <w:jc w:val="left"/>
        <w:textAlignment w:val="auto"/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项目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投入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明细表（事务所提供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模板，电子和纸质，进点审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计前电子版提交给相关审计负责人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）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53" w:leftChars="0" w:firstLine="0" w:firstLineChars="0"/>
        <w:jc w:val="left"/>
        <w:textAlignment w:val="auto"/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设备盘点明细表（事务所提供模板，电子和纸质）；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53" w:leftChars="0" w:firstLine="0" w:firstLineChars="0"/>
        <w:jc w:val="left"/>
        <w:textAlignment w:val="auto"/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项目投入明细表涉及的所有凭证，找出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eastAsia="zh-CN"/>
        </w:rPr>
        <w:t>折好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作好标记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，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便审计；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53" w:leftChars="0" w:firstLine="0" w:firstLineChars="0"/>
        <w:jc w:val="left"/>
        <w:textAlignment w:val="auto"/>
        <w:rPr>
          <w:rFonts w:ascii="仿宋_GB2312" w:hAnsi="Helvetica" w:eastAsia="仿宋_GB2312" w:cs="宋体"/>
          <w:color w:val="3E3E3E"/>
          <w:kern w:val="0"/>
          <w:sz w:val="28"/>
          <w:szCs w:val="28"/>
          <w:highlight w:val="none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管理层声明书（事务所提供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模板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，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纸质，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打印签字盖章）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53" w:leftChars="0" w:firstLine="0" w:firstLineChars="0"/>
        <w:jc w:val="left"/>
        <w:textAlignment w:val="auto"/>
        <w:rPr>
          <w:rFonts w:ascii="仿宋_GB2312" w:hAnsi="Helvetica" w:eastAsia="仿宋_GB2312" w:cs="宋体"/>
          <w:color w:val="3E3E3E"/>
          <w:kern w:val="0"/>
          <w:sz w:val="28"/>
          <w:szCs w:val="28"/>
          <w:highlight w:val="none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审计现场要求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提供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的其他资料。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53" w:leftChars="0" w:firstLine="0" w:firstLineChars="0"/>
        <w:jc w:val="left"/>
        <w:textAlignment w:val="auto"/>
        <w:rPr>
          <w:rFonts w:ascii="仿宋_GB2312" w:hAnsi="Helvetica" w:eastAsia="仿宋_GB2312" w:cs="宋体"/>
          <w:color w:val="3E3E3E"/>
          <w:kern w:val="0"/>
          <w:sz w:val="28"/>
          <w:szCs w:val="28"/>
          <w:highlight w:val="none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所有纸质资料，请加盖公章，谢谢！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jc w:val="left"/>
        <w:textAlignment w:val="auto"/>
        <w:rPr>
          <w:rFonts w:ascii="仿宋_GB2312" w:hAnsi="Helvetica" w:eastAsia="仿宋_GB2312" w:cs="宋体"/>
          <w:color w:val="3E3E3E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jc w:val="right"/>
        <w:textAlignment w:val="auto"/>
        <w:rPr>
          <w:rFonts w:ascii="仿宋_GB2312" w:hAnsi="Helvetica" w:eastAsia="仿宋_GB2312" w:cs="宋体"/>
          <w:color w:val="3E3E3E"/>
          <w:kern w:val="0"/>
          <w:sz w:val="28"/>
          <w:szCs w:val="28"/>
          <w:highlight w:val="none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深圳国泰会计师事务所（普通合伙）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jc w:val="right"/>
        <w:textAlignment w:val="auto"/>
        <w:rPr>
          <w:rFonts w:hint="default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联系人：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詹锦新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jc w:val="right"/>
        <w:textAlignment w:val="auto"/>
        <w:rPr>
          <w:rFonts w:hint="default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电  话：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13537280294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jc w:val="right"/>
        <w:textAlignment w:val="auto"/>
        <w:rPr>
          <w:rFonts w:ascii="仿宋_GB2312" w:hAnsi="Helvetica" w:eastAsia="仿宋_GB2312" w:cs="宋体"/>
          <w:color w:val="3E3E3E"/>
          <w:kern w:val="0"/>
          <w:sz w:val="28"/>
          <w:szCs w:val="28"/>
          <w:highlight w:val="none"/>
        </w:rPr>
      </w:pP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20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02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仿宋_GB2312" w:hAnsi="Helvetica" w:eastAsia="仿宋_GB2312" w:cs="宋体"/>
          <w:color w:val="3E3E3E"/>
          <w:kern w:val="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382D3A"/>
    <w:multiLevelType w:val="singleLevel"/>
    <w:tmpl w:val="E4382D3A"/>
    <w:lvl w:ilvl="0" w:tentative="0">
      <w:start w:val="1"/>
      <w:numFmt w:val="decimal"/>
      <w:suff w:val="nothing"/>
      <w:lvlText w:val="%1、"/>
      <w:lvlJc w:val="left"/>
      <w:pPr>
        <w:ind w:left="653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00C"/>
    <w:rsid w:val="00094280"/>
    <w:rsid w:val="000D78F4"/>
    <w:rsid w:val="0029349B"/>
    <w:rsid w:val="00297A30"/>
    <w:rsid w:val="003B330C"/>
    <w:rsid w:val="004B7C29"/>
    <w:rsid w:val="00771AEC"/>
    <w:rsid w:val="007A700C"/>
    <w:rsid w:val="0089449A"/>
    <w:rsid w:val="00B16764"/>
    <w:rsid w:val="00D42E4B"/>
    <w:rsid w:val="00D45198"/>
    <w:rsid w:val="00E1376D"/>
    <w:rsid w:val="039A26C8"/>
    <w:rsid w:val="0AB45AC5"/>
    <w:rsid w:val="0CA94C22"/>
    <w:rsid w:val="0EA60CE7"/>
    <w:rsid w:val="12A812B3"/>
    <w:rsid w:val="18A659BC"/>
    <w:rsid w:val="18AA3054"/>
    <w:rsid w:val="19A96324"/>
    <w:rsid w:val="1D5A09A1"/>
    <w:rsid w:val="1F5F5F42"/>
    <w:rsid w:val="214140AA"/>
    <w:rsid w:val="2222733D"/>
    <w:rsid w:val="2421446B"/>
    <w:rsid w:val="27AF5E9A"/>
    <w:rsid w:val="28E95286"/>
    <w:rsid w:val="2B2C27A9"/>
    <w:rsid w:val="2E3A340D"/>
    <w:rsid w:val="2FB11485"/>
    <w:rsid w:val="32354C19"/>
    <w:rsid w:val="32920867"/>
    <w:rsid w:val="32E12E11"/>
    <w:rsid w:val="334B17E8"/>
    <w:rsid w:val="351973DE"/>
    <w:rsid w:val="35E72225"/>
    <w:rsid w:val="410E1DD3"/>
    <w:rsid w:val="45910B7E"/>
    <w:rsid w:val="46001ED5"/>
    <w:rsid w:val="49A05AB0"/>
    <w:rsid w:val="530D2B4F"/>
    <w:rsid w:val="55CE4567"/>
    <w:rsid w:val="5A3775A4"/>
    <w:rsid w:val="5B9906B2"/>
    <w:rsid w:val="5DA01746"/>
    <w:rsid w:val="5F9E5E47"/>
    <w:rsid w:val="686A5D0E"/>
    <w:rsid w:val="785974C5"/>
    <w:rsid w:val="7DC3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locked/>
    <w:uiPriority w:val="0"/>
    <w:rPr>
      <w:b/>
    </w:rPr>
  </w:style>
  <w:style w:type="paragraph" w:styleId="5">
    <w:name w:val="List Paragraph"/>
    <w:basedOn w:val="1"/>
    <w:qFormat/>
    <w:uiPriority w:val="99"/>
    <w:pPr>
      <w:spacing w:line="240" w:lineRule="auto"/>
      <w:ind w:firstLine="420" w:firstLineChars="200"/>
    </w:pPr>
    <w:rPr>
      <w:rFonts w:ascii="Times New Roman" w:hAnsi="Times New Roman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753</Characters>
  <Lines>6</Lines>
  <Paragraphs>1</Paragraphs>
  <TotalTime>25</TotalTime>
  <ScaleCrop>false</ScaleCrop>
  <LinksUpToDate>false</LinksUpToDate>
  <CharactersWithSpaces>883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2018-01-22T11:40:00Z</dcterms:created>
  <dc:creator>zyf</dc:creator>
  <cp:lastModifiedBy>詹锦新</cp:lastModifiedBy>
  <dcterms:modified xsi:type="dcterms:W3CDTF">2020-02-21T06:18:16Z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