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4" w:rsidRPr="007407A4" w:rsidRDefault="007407A4" w:rsidP="007407A4">
      <w:pPr>
        <w:widowControl/>
        <w:spacing w:before="100" w:beforeAutospacing="1" w:after="100" w:afterAutospacing="1"/>
        <w:jc w:val="left"/>
        <w:outlineLvl w:val="1"/>
        <w:rPr>
          <w:rFonts w:ascii="宋体" w:eastAsia="宋体" w:hAnsi="宋体" w:cs="宋体"/>
          <w:color w:val="000000"/>
          <w:kern w:val="0"/>
          <w:sz w:val="36"/>
          <w:szCs w:val="36"/>
        </w:rPr>
      </w:pPr>
      <w:r w:rsidRPr="007407A4">
        <w:rPr>
          <w:rFonts w:ascii="宋体" w:eastAsia="宋体" w:hAnsi="宋体" w:cs="宋体"/>
          <w:color w:val="000000"/>
          <w:kern w:val="0"/>
          <w:sz w:val="36"/>
          <w:szCs w:val="36"/>
        </w:rPr>
        <w:t>海关总署令第242号（《中华人民共和国海关统计工作管理规定》）</w:t>
      </w:r>
    </w:p>
    <w:p w:rsidR="007407A4" w:rsidRPr="007407A4" w:rsidRDefault="007407A4" w:rsidP="007407A4">
      <w:pPr>
        <w:widowControl/>
        <w:spacing w:before="100" w:beforeAutospacing="1" w:after="100" w:afterAutospacing="1"/>
        <w:jc w:val="left"/>
        <w:rPr>
          <w:rFonts w:ascii="宋体" w:eastAsia="宋体" w:hAnsi="宋体" w:cs="宋体"/>
          <w:color w:val="000000"/>
          <w:kern w:val="0"/>
          <w:szCs w:val="21"/>
        </w:rPr>
      </w:pPr>
      <w:r w:rsidRPr="007407A4">
        <w:rPr>
          <w:rFonts w:ascii="宋体" w:eastAsia="宋体" w:hAnsi="宋体" w:cs="宋体"/>
          <w:color w:val="000000"/>
          <w:kern w:val="0"/>
          <w:szCs w:val="21"/>
        </w:rPr>
        <w:t xml:space="preserve">海关总署令第242 号 </w:t>
      </w:r>
    </w:p>
    <w:p w:rsidR="007407A4" w:rsidRPr="007407A4" w:rsidRDefault="007407A4" w:rsidP="007407A4">
      <w:pPr>
        <w:widowControl/>
        <w:spacing w:before="100" w:beforeAutospacing="1" w:after="100" w:afterAutospacing="1" w:line="480" w:lineRule="auto"/>
        <w:jc w:val="center"/>
        <w:rPr>
          <w:rFonts w:ascii="宋体" w:eastAsia="宋体" w:hAnsi="宋体" w:cs="宋体"/>
          <w:color w:val="000000"/>
          <w:kern w:val="0"/>
          <w:sz w:val="24"/>
          <w:szCs w:val="24"/>
        </w:rPr>
      </w:pPr>
      <w:r w:rsidRPr="007407A4">
        <w:rPr>
          <w:rFonts w:ascii="宋体" w:eastAsia="宋体" w:hAnsi="宋体" w:cs="宋体" w:hint="eastAsia"/>
          <w:color w:val="000000"/>
          <w:kern w:val="0"/>
          <w:sz w:val="24"/>
          <w:szCs w:val="24"/>
        </w:rPr>
        <w:t xml:space="preserve">　　中华人民共和国海关总署令</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第242号</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《中华人民共和国海关统计工作管理规定》已于2018年8月16日经海关总署署务会议审议通过，现予公布，自2018年10月1日起施行。</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2006年9月12日海关总署令第153号公布的《中华人民共和国海关统计工作管理规定》同时废止。</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署长  倪岳峰　　　　</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2018年8月17日</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中华人民共和国海关统计工作管理规定</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第一章 总则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第一条 为了科学、有效地开展海关统计工作，保障海关统计的真实性、准确性、完整性和及时性，发挥海关统计服务宏观决策、对外贸易和经济社会发展的作用，根据《中华人民共和国海关法》《中华人民共和国统计法》《中华人民共和国海关统计条例》《中华人民共和国统计法实施条例》以及有关法律、行政法规，制定本规定。</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lastRenderedPageBreak/>
        <w:t xml:space="preserve">　　第二条 海关对进出口货物、进出境物品以及有关海关业务的统计工作，适用本规定。</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第三条 海关统计工作坚持准确及时、科学完整、国际可比的原则。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w:t>
      </w:r>
      <w:r w:rsidRPr="007407A4">
        <w:rPr>
          <w:rFonts w:ascii="宋体" w:eastAsia="宋体" w:hAnsi="宋体" w:cs="宋体" w:hint="eastAsia"/>
          <w:color w:val="000000"/>
          <w:kern w:val="0"/>
          <w:sz w:val="24"/>
          <w:szCs w:val="24"/>
          <w:highlight w:val="yellow"/>
        </w:rPr>
        <w:t>第四条 海关对实际进出境并引起境内物质存量增加或者减少的货物实施进出口货物贸易统计；根据管理需要，对其他海关监管货物实施单项统计；对海关进出境监督管理活动和内部管理事务实施海关业务统计。</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第五条 海关工作人员对在统计过程中知悉的国家秘密、商业秘密、海关工作秘密负有保密义务。</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第二章 统计调查与统计监督</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highlight w:val="yellow"/>
        </w:rPr>
      </w:pPr>
      <w:r w:rsidRPr="007407A4">
        <w:rPr>
          <w:rFonts w:ascii="宋体" w:eastAsia="宋体" w:hAnsi="宋体" w:cs="宋体" w:hint="eastAsia"/>
          <w:color w:val="000000"/>
          <w:kern w:val="0"/>
          <w:sz w:val="24"/>
          <w:szCs w:val="24"/>
        </w:rPr>
        <w:t xml:space="preserve">　　</w:t>
      </w:r>
      <w:commentRangeStart w:id="0"/>
      <w:r w:rsidRPr="007407A4">
        <w:rPr>
          <w:rFonts w:ascii="宋体" w:eastAsia="宋体" w:hAnsi="宋体" w:cs="宋体" w:hint="eastAsia"/>
          <w:color w:val="000000"/>
          <w:kern w:val="0"/>
          <w:sz w:val="24"/>
          <w:szCs w:val="24"/>
          <w:highlight w:val="yellow"/>
        </w:rPr>
        <w:t>第六条 海关根据统计工作需要，可以向进出口货物的收发货人或者其代理人以及有关政府部门、行业协会和相关企业等统计调查对象开展统计调查。</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highlight w:val="yellow"/>
        </w:rPr>
        <w:t xml:space="preserve">　　统计调查对象应当配合海关统计调查，提供真实、准确、完整的有关资料和信息。</w:t>
      </w:r>
    </w:p>
    <w:commentRangeEnd w:id="0"/>
    <w:p w:rsidR="007407A4" w:rsidRPr="007407A4" w:rsidRDefault="00B452AE" w:rsidP="007407A4">
      <w:pPr>
        <w:widowControl/>
        <w:spacing w:before="100" w:beforeAutospacing="1" w:after="100" w:afterAutospacing="1"/>
        <w:jc w:val="left"/>
        <w:rPr>
          <w:rFonts w:ascii="宋体" w:eastAsia="宋体" w:hAnsi="宋体" w:cs="宋体" w:hint="eastAsia"/>
          <w:color w:val="000000"/>
          <w:kern w:val="0"/>
          <w:sz w:val="24"/>
          <w:szCs w:val="24"/>
        </w:rPr>
      </w:pPr>
      <w:r>
        <w:rPr>
          <w:rStyle w:val="a6"/>
        </w:rPr>
        <w:commentReference w:id="0"/>
      </w:r>
      <w:r w:rsidR="007407A4" w:rsidRPr="007407A4">
        <w:rPr>
          <w:rFonts w:ascii="宋体" w:eastAsia="宋体" w:hAnsi="宋体" w:cs="宋体" w:hint="eastAsia"/>
          <w:color w:val="000000"/>
          <w:kern w:val="0"/>
          <w:sz w:val="24"/>
          <w:szCs w:val="24"/>
        </w:rPr>
        <w:t xml:space="preserve">　　第七条 海关利用行政记录全面采集统计原始资料。行政记录不能满足统计调查需要的，海关通过抽样调查、重点调查和补充调查等方法采集统计原始资料。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第八条 对统计调查中获得的统计原始资料，海关可以进行整理、筛选和审核。</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w:t>
      </w:r>
      <w:r w:rsidRPr="007407A4">
        <w:rPr>
          <w:rFonts w:ascii="宋体" w:eastAsia="宋体" w:hAnsi="宋体" w:cs="宋体" w:hint="eastAsia"/>
          <w:color w:val="000000"/>
          <w:kern w:val="0"/>
          <w:sz w:val="24"/>
          <w:szCs w:val="24"/>
          <w:highlight w:val="yellow"/>
        </w:rPr>
        <w:t>第九条 海关对统计原始资料有疑问的，可以直接向统计调查对象提出查询，收集相关资料，必要时可以实地检查、核对。</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海关可以委托社会中介机构收集有关资料或者出具专业意见。</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第十条 海关运用统计数据，对业务运行情况和海关执法活动进行监测、评估，为海关管理提供决策依据。</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第十一条 海关可以运用统计数据开展以下工作：</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w:t>
      </w:r>
      <w:commentRangeStart w:id="1"/>
      <w:r w:rsidRPr="007407A4">
        <w:rPr>
          <w:rFonts w:ascii="宋体" w:eastAsia="宋体" w:hAnsi="宋体" w:cs="宋体" w:hint="eastAsia"/>
          <w:color w:val="000000"/>
          <w:kern w:val="0"/>
          <w:sz w:val="24"/>
          <w:szCs w:val="24"/>
        </w:rPr>
        <w:t>（一）对进出口商品等情况进行监测；</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（二）对进出口企业贸易活动进行监督，依法处置弄虚作假行为。</w:t>
      </w:r>
    </w:p>
    <w:commentRangeEnd w:id="1"/>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Pr>
          <w:rStyle w:val="a6"/>
        </w:rPr>
        <w:commentReference w:id="1"/>
      </w:r>
      <w:r w:rsidRPr="007407A4">
        <w:rPr>
          <w:rFonts w:ascii="宋体" w:eastAsia="宋体" w:hAnsi="宋体" w:cs="宋体" w:hint="eastAsia"/>
          <w:color w:val="000000"/>
          <w:kern w:val="0"/>
          <w:sz w:val="24"/>
          <w:szCs w:val="24"/>
        </w:rPr>
        <w:t xml:space="preserve">　　第十二条 海关统计监督结果可以用于评估海关业务运行绩效，并作为海关实施风险管理、企业信用管理以及行政处罚等执法措施的依据。</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第三章 统计分析与统计服务</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lastRenderedPageBreak/>
        <w:t xml:space="preserve">　　第十三条 海关应当对统计数据进行分析，研究对外贸易和海关业务运行特点、趋势和规律，开展动态预警工作。</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第十四条 海关应当综合运用定量与定性等统计分析方法，对统计数据进行加工整理，形成分析报告。</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海关可以联合其他政府部门、科研机构、行业协会等共同开展统计分析。</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第十五条 海关总署向党中央、国务院报送海关统计快报、月报、分析报告等统计信息。</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第十六条 海关总署与国务院其他部门共享全国海关统计信息。经海关总署批准，各直属海关统计信息根据地方政府实际需要予以共享。</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第十七条 海关统计快报、月报、年报等统计信息通过海关门户网站、新闻发布会等便于公众知晓的方式向社会公布。</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海关总署每年12月对外公告下一年度向社会公布海关统计信息的时间。</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第十八条 除依法主动公开的海关统计信息外，海关可以根据社会公众的需要，提供统计服务。</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第十九条 海关应当建立统计信息发布前的审查机制，涉及国家秘密、商业秘密、海关工作秘密的统计信息不得对外公布或者提供。</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第四章 统计资料编制与管理</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第二十条 海关总署负责管理全国海关统计资料。直属海关负责管理本关区统计资料。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第二十一条 根据国民经济发展和海关监管需要，海关可以对统计项目进行调整。</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第二十二条 海关统计快报、月报和年报等统计资料分别按照公历月和公历年汇总编制。</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第二十三条 海关统计电子数据以及海关统计月报、年报等海关统计信息永久保存。</w:t>
      </w:r>
    </w:p>
    <w:p w:rsidR="007407A4" w:rsidRPr="007407A4" w:rsidRDefault="007407A4" w:rsidP="007407A4">
      <w:pPr>
        <w:widowControl/>
        <w:spacing w:before="100" w:beforeAutospacing="1" w:after="100" w:afterAutospacing="1"/>
        <w:jc w:val="center"/>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第五章 附则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第二十四条 海关工作人员不得自行、参与或者授意篡改海关统计资料、编造虚假数据。</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海关工作人员在统计工作中玩忽职守、滥用职权、徇私舞弊的，依法给予处分；构成犯罪的，依法追究刑事责任。</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lastRenderedPageBreak/>
        <w:t xml:space="preserve">　</w:t>
      </w:r>
      <w:commentRangeStart w:id="2"/>
      <w:r w:rsidRPr="007407A4">
        <w:rPr>
          <w:rFonts w:ascii="宋体" w:eastAsia="宋体" w:hAnsi="宋体" w:cs="宋体" w:hint="eastAsia"/>
          <w:color w:val="000000"/>
          <w:kern w:val="0"/>
          <w:sz w:val="24"/>
          <w:szCs w:val="24"/>
        </w:rPr>
        <w:t xml:space="preserve">　第二十五条 依法应当申报的项目未申报或者申报不实影响海关单项统计准确性的，由海关予以警告或者处1000元以上1万元以下罚款。</w:t>
      </w:r>
      <w:commentRangeEnd w:id="2"/>
      <w:r>
        <w:rPr>
          <w:rStyle w:val="a6"/>
        </w:rPr>
        <w:commentReference w:id="2"/>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w:t>
      </w:r>
      <w:commentRangeStart w:id="3"/>
      <w:r w:rsidRPr="007407A4">
        <w:rPr>
          <w:rFonts w:ascii="宋体" w:eastAsia="宋体" w:hAnsi="宋体" w:cs="宋体" w:hint="eastAsia"/>
          <w:color w:val="000000"/>
          <w:kern w:val="0"/>
          <w:sz w:val="24"/>
          <w:szCs w:val="24"/>
        </w:rPr>
        <w:t>第二十六条 统计调查对象拒绝、阻碍统计调查，或者提供不真实、不准确、不完整的统计原始资料，或者转移、藏匿、篡改、毁弃统计原始资料的，依照《中华人民共和国统计法》的有关规定处理。</w:t>
      </w:r>
      <w:commentRangeEnd w:id="3"/>
      <w:r w:rsidR="00B452AE">
        <w:rPr>
          <w:rStyle w:val="a6"/>
        </w:rPr>
        <w:commentReference w:id="3"/>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w:t>
      </w:r>
      <w:commentRangeStart w:id="4"/>
      <w:r w:rsidRPr="007407A4">
        <w:rPr>
          <w:rFonts w:ascii="宋体" w:eastAsia="宋体" w:hAnsi="宋体" w:cs="宋体" w:hint="eastAsia"/>
          <w:color w:val="000000"/>
          <w:kern w:val="0"/>
          <w:sz w:val="24"/>
          <w:szCs w:val="24"/>
        </w:rPr>
        <w:t>第二十七条 本规定下列用语的含义：</w:t>
      </w:r>
      <w:commentRangeEnd w:id="4"/>
      <w:r w:rsidR="00B452AE">
        <w:rPr>
          <w:rStyle w:val="a6"/>
        </w:rPr>
        <w:commentReference w:id="4"/>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海关统计资料，是指海关统计原始资料以及以海关统计原始资料为基础采集、整理的海关统计信息。</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海关统计原始资料，是指经海关确认的《中华人民共和国进出口货物报关单》等报关单证及其随附单证和其他相关资料，以及海关实施抽样调查、重点调查和补充调查采集的原始资料。</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海关统计信息，是指海关统计电子数据、海关统计快报、月报、年报以及海关统计分析报告等信息。</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第二十八条 本规定由海关总署负责解释。</w:t>
      </w:r>
    </w:p>
    <w:p w:rsidR="007407A4" w:rsidRPr="007407A4" w:rsidRDefault="007407A4" w:rsidP="007407A4">
      <w:pPr>
        <w:widowControl/>
        <w:spacing w:before="100" w:beforeAutospacing="1" w:after="100" w:afterAutospacing="1"/>
        <w:jc w:val="left"/>
        <w:rPr>
          <w:rFonts w:ascii="宋体" w:eastAsia="宋体" w:hAnsi="宋体" w:cs="宋体" w:hint="eastAsia"/>
          <w:color w:val="000000"/>
          <w:kern w:val="0"/>
          <w:sz w:val="24"/>
          <w:szCs w:val="24"/>
        </w:rPr>
      </w:pPr>
      <w:r w:rsidRPr="007407A4">
        <w:rPr>
          <w:rFonts w:ascii="宋体" w:eastAsia="宋体" w:hAnsi="宋体" w:cs="宋体" w:hint="eastAsia"/>
          <w:color w:val="000000"/>
          <w:kern w:val="0"/>
          <w:sz w:val="24"/>
          <w:szCs w:val="24"/>
        </w:rPr>
        <w:t xml:space="preserve">　　第二十九条 本规定自2018年10月1日起施行。2006年9月12日以海关总署令第153号公布的《中华人民共和国海关统计工作管理规定》同时废止。</w:t>
      </w:r>
    </w:p>
    <w:p w:rsidR="00342122" w:rsidRDefault="00342122"/>
    <w:sectPr w:rsidR="00342122" w:rsidSect="00342122">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8-08-22T09:48:00Z" w:initials="A">
    <w:p w:rsidR="00B452AE" w:rsidRDefault="00B452AE">
      <w:pPr>
        <w:pStyle w:val="a7"/>
        <w:rPr>
          <w:rFonts w:hint="eastAsia"/>
        </w:rPr>
      </w:pPr>
      <w:r>
        <w:rPr>
          <w:rStyle w:val="a6"/>
        </w:rPr>
        <w:annotationRef/>
      </w:r>
    </w:p>
    <w:p w:rsidR="00B452AE" w:rsidRDefault="00B452AE">
      <w:pPr>
        <w:pStyle w:val="a7"/>
      </w:pPr>
      <w:r>
        <w:rPr>
          <w:rFonts w:hint="eastAsia"/>
        </w:rPr>
        <w:t xml:space="preserve"> </w:t>
      </w:r>
      <w:r>
        <w:rPr>
          <w:rFonts w:hint="eastAsia"/>
        </w:rPr>
        <w:t>这条说明报关资料要真实准确，是否买已不可以操作？这个还有待研究。</w:t>
      </w:r>
    </w:p>
  </w:comment>
  <w:comment w:id="1" w:author="Administrator" w:date="2018-08-22T09:37:00Z" w:initials="A">
    <w:p w:rsid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hint="eastAsia"/>
          <w:spacing w:val="8"/>
          <w:sz w:val="28"/>
          <w:szCs w:val="28"/>
        </w:rPr>
      </w:pPr>
      <w:r>
        <w:rPr>
          <w:rStyle w:val="a6"/>
        </w:rPr>
        <w:annotationRef/>
      </w:r>
    </w:p>
    <w:p w:rsidR="007407A4" w:rsidRP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spacing w:val="8"/>
          <w:sz w:val="28"/>
          <w:szCs w:val="28"/>
        </w:rPr>
      </w:pPr>
      <w:r w:rsidRPr="007407A4">
        <w:rPr>
          <w:rFonts w:ascii="微软雅黑" w:eastAsia="微软雅黑" w:hAnsi="微软雅黑" w:hint="eastAsia"/>
          <w:spacing w:val="8"/>
          <w:sz w:val="28"/>
          <w:szCs w:val="28"/>
        </w:rPr>
        <w:t>上面这两条，才是海关统计的地位！</w:t>
      </w:r>
    </w:p>
    <w:p w:rsidR="007407A4" w:rsidRP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hint="eastAsia"/>
          <w:spacing w:val="8"/>
          <w:sz w:val="26"/>
          <w:szCs w:val="26"/>
        </w:rPr>
      </w:pPr>
      <w:r w:rsidRPr="007407A4">
        <w:rPr>
          <w:rFonts w:ascii="微软雅黑" w:eastAsia="微软雅黑" w:hAnsi="微软雅黑" w:hint="eastAsia"/>
          <w:spacing w:val="8"/>
          <w:sz w:val="28"/>
          <w:szCs w:val="28"/>
        </w:rPr>
        <w:t>监督你报关，监督你报检，监督你价格，监督你重量，监督你，监督你---</w:t>
      </w:r>
      <w:r w:rsidRPr="007407A4">
        <w:rPr>
          <w:rFonts w:ascii="微软雅黑" w:eastAsia="微软雅黑" w:hAnsi="微软雅黑" w:hint="eastAsia"/>
          <w:spacing w:val="8"/>
          <w:sz w:val="23"/>
          <w:szCs w:val="23"/>
        </w:rPr>
        <w:t>--</w:t>
      </w:r>
    </w:p>
    <w:p w:rsidR="007407A4" w:rsidRPr="007407A4" w:rsidRDefault="007407A4">
      <w:pPr>
        <w:pStyle w:val="a7"/>
      </w:pPr>
    </w:p>
  </w:comment>
  <w:comment w:id="2" w:author="Administrator" w:date="2018-08-22T09:43:00Z" w:initials="A">
    <w:p w:rsidR="007407A4" w:rsidRDefault="007407A4">
      <w:pPr>
        <w:pStyle w:val="a7"/>
        <w:rPr>
          <w:rFonts w:hint="eastAsia"/>
        </w:rPr>
      </w:pPr>
      <w:r>
        <w:rPr>
          <w:rStyle w:val="a6"/>
        </w:rPr>
        <w:annotationRef/>
      </w:r>
    </w:p>
    <w:p w:rsidR="007407A4" w:rsidRP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spacing w:val="8"/>
          <w:sz w:val="26"/>
          <w:szCs w:val="26"/>
        </w:rPr>
      </w:pPr>
      <w:r w:rsidRPr="007407A4">
        <w:rPr>
          <w:rFonts w:ascii="微软雅黑" w:eastAsia="微软雅黑" w:hAnsi="微软雅黑" w:hint="eastAsia"/>
          <w:spacing w:val="8"/>
          <w:sz w:val="23"/>
          <w:szCs w:val="23"/>
        </w:rPr>
        <w:t>这才是重点啊！</w:t>
      </w:r>
    </w:p>
    <w:p w:rsidR="007407A4" w:rsidRP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hint="eastAsia"/>
          <w:spacing w:val="8"/>
          <w:sz w:val="26"/>
          <w:szCs w:val="26"/>
        </w:rPr>
      </w:pPr>
      <w:r w:rsidRPr="007407A4">
        <w:rPr>
          <w:rFonts w:ascii="微软雅黑" w:eastAsia="微软雅黑" w:hAnsi="微软雅黑" w:hint="eastAsia"/>
          <w:spacing w:val="8"/>
          <w:sz w:val="23"/>
          <w:szCs w:val="23"/>
        </w:rPr>
        <w:t>申报不实了解一下？</w:t>
      </w:r>
    </w:p>
    <w:p w:rsid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hint="eastAsia"/>
          <w:spacing w:val="8"/>
          <w:sz w:val="23"/>
          <w:szCs w:val="23"/>
        </w:rPr>
      </w:pPr>
      <w:r w:rsidRPr="007407A4">
        <w:rPr>
          <w:rFonts w:ascii="微软雅黑" w:eastAsia="微软雅黑" w:hAnsi="微软雅黑" w:hint="eastAsia"/>
          <w:spacing w:val="8"/>
          <w:sz w:val="23"/>
          <w:szCs w:val="23"/>
        </w:rPr>
        <w:t>影响海关统计了解一下？</w:t>
      </w:r>
    </w:p>
    <w:p w:rsidR="007407A4" w:rsidRDefault="007407A4" w:rsidP="007407A4">
      <w:pPr>
        <w:pStyle w:val="a3"/>
        <w:shd w:val="clear" w:color="auto" w:fill="FAFAFA"/>
        <w:spacing w:before="0" w:beforeAutospacing="0" w:after="0" w:afterAutospacing="0" w:line="360" w:lineRule="atLeast"/>
        <w:jc w:val="both"/>
        <w:rPr>
          <w:rFonts w:ascii="微软雅黑" w:eastAsia="微软雅黑" w:hAnsi="微软雅黑" w:hint="eastAsia"/>
          <w:color w:val="333333"/>
          <w:spacing w:val="8"/>
          <w:sz w:val="23"/>
          <w:szCs w:val="23"/>
        </w:rPr>
      </w:pPr>
      <w:r>
        <w:rPr>
          <w:rFonts w:ascii="微软雅黑" w:eastAsia="微软雅黑" w:hAnsi="微软雅黑" w:hint="eastAsia"/>
          <w:color w:val="333333"/>
          <w:spacing w:val="8"/>
          <w:sz w:val="23"/>
          <w:szCs w:val="23"/>
        </w:rPr>
        <w:t>例如：重量</w:t>
      </w:r>
      <w:r w:rsidR="00B452AE">
        <w:rPr>
          <w:rFonts w:ascii="微软雅黑" w:eastAsia="微软雅黑" w:hAnsi="微软雅黑" w:hint="eastAsia"/>
          <w:color w:val="333333"/>
          <w:spacing w:val="8"/>
          <w:sz w:val="23"/>
          <w:szCs w:val="23"/>
        </w:rPr>
        <w:t>不符合：</w:t>
      </w:r>
    </w:p>
    <w:p w:rsidR="007407A4" w:rsidRDefault="00B452AE" w:rsidP="007407A4">
      <w:pPr>
        <w:pStyle w:val="a3"/>
        <w:shd w:val="clear" w:color="auto" w:fill="FAFAFA"/>
        <w:spacing w:before="0" w:beforeAutospacing="0" w:after="0" w:afterAutospacing="0" w:line="360" w:lineRule="atLeast"/>
        <w:jc w:val="both"/>
        <w:rPr>
          <w:rFonts w:ascii="微软雅黑" w:eastAsia="微软雅黑" w:hAnsi="微软雅黑" w:hint="eastAsia"/>
          <w:color w:val="333333"/>
          <w:spacing w:val="8"/>
          <w:sz w:val="23"/>
          <w:szCs w:val="23"/>
        </w:rPr>
      </w:pPr>
      <w:r>
        <w:rPr>
          <w:rFonts w:ascii="微软雅黑" w:eastAsia="微软雅黑" w:hAnsi="微软雅黑" w:hint="eastAsia"/>
          <w:color w:val="3E3E3E"/>
          <w:spacing w:val="8"/>
          <w:sz w:val="23"/>
          <w:szCs w:val="23"/>
        </w:rPr>
        <w:t>处罚</w:t>
      </w:r>
      <w:r w:rsidR="007407A4">
        <w:rPr>
          <w:rFonts w:ascii="微软雅黑" w:eastAsia="微软雅黑" w:hAnsi="微软雅黑" w:hint="eastAsia"/>
          <w:color w:val="3E3E3E"/>
          <w:spacing w:val="8"/>
          <w:sz w:val="23"/>
          <w:szCs w:val="23"/>
        </w:rPr>
        <w:t>当事人上述进口货物数量、净重、毛重申报不实，影响海关统计准确性的行为，违反了《中华人民共和国海关法》第二十四条第一款之规定，根据《中华人民共和国海关法》第八十六条第(三)项之规定，已构成违反海关监管规定的行为。</w:t>
      </w:r>
    </w:p>
    <w:p w:rsidR="007407A4" w:rsidRDefault="007407A4" w:rsidP="007407A4">
      <w:pPr>
        <w:pStyle w:val="a3"/>
        <w:shd w:val="clear" w:color="auto" w:fill="FAFAFA"/>
        <w:spacing w:before="0" w:beforeAutospacing="0" w:after="0" w:afterAutospacing="0" w:line="360" w:lineRule="atLeast"/>
        <w:jc w:val="both"/>
        <w:rPr>
          <w:rFonts w:ascii="微软雅黑" w:eastAsia="微软雅黑" w:hAnsi="微软雅黑" w:hint="eastAsia"/>
          <w:color w:val="333333"/>
          <w:spacing w:val="8"/>
          <w:sz w:val="23"/>
          <w:szCs w:val="23"/>
        </w:rPr>
      </w:pPr>
      <w:r>
        <w:rPr>
          <w:rFonts w:ascii="微软雅黑" w:eastAsia="微软雅黑" w:hAnsi="微软雅黑" w:hint="eastAsia"/>
          <w:color w:val="3E3E3E"/>
          <w:spacing w:val="8"/>
          <w:sz w:val="23"/>
          <w:szCs w:val="23"/>
        </w:rPr>
        <w:t> </w:t>
      </w:r>
    </w:p>
    <w:p w:rsidR="007407A4" w:rsidRDefault="007407A4" w:rsidP="007407A4">
      <w:pPr>
        <w:pStyle w:val="a3"/>
        <w:shd w:val="clear" w:color="auto" w:fill="FAFAFA"/>
        <w:spacing w:before="0" w:beforeAutospacing="0" w:after="0" w:afterAutospacing="0" w:line="360" w:lineRule="atLeast"/>
        <w:jc w:val="both"/>
        <w:rPr>
          <w:rFonts w:ascii="微软雅黑" w:eastAsia="微软雅黑" w:hAnsi="微软雅黑" w:hint="eastAsia"/>
          <w:color w:val="333333"/>
          <w:spacing w:val="8"/>
          <w:sz w:val="23"/>
          <w:szCs w:val="23"/>
        </w:rPr>
      </w:pPr>
      <w:r>
        <w:rPr>
          <w:rFonts w:ascii="微软雅黑" w:eastAsia="微软雅黑" w:hAnsi="微软雅黑" w:hint="eastAsia"/>
          <w:color w:val="3E3E3E"/>
          <w:spacing w:val="8"/>
          <w:sz w:val="23"/>
          <w:szCs w:val="23"/>
        </w:rPr>
        <w:t>鉴于当事人积极配合海关调查，主动采取措施减轻危害后果，根据《中华人民共和国行政处罚法》第二十七条第一款第(一)项，具有从轻情节。根据《中华人民共和国海关行政处罚实施条例》第十五条第(一)项、第十六条之规定，决定对当事人从轻科处罚款人民币3000元整。</w:t>
      </w:r>
    </w:p>
    <w:p w:rsidR="007407A4" w:rsidRDefault="007407A4" w:rsidP="007407A4">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7407A4" w:rsidRDefault="007407A4">
      <w:pPr>
        <w:pStyle w:val="a7"/>
      </w:pPr>
    </w:p>
  </w:comment>
  <w:comment w:id="3" w:author="Administrator" w:date="2018-08-22T09:44:00Z" w:initials="A">
    <w:p w:rsidR="00B452AE" w:rsidRDefault="00B452AE">
      <w:pPr>
        <w:pStyle w:val="a7"/>
        <w:rPr>
          <w:rFonts w:hint="eastAsia"/>
        </w:rPr>
      </w:pPr>
      <w:r>
        <w:rPr>
          <w:rStyle w:val="a6"/>
        </w:rPr>
        <w:annotationRef/>
      </w:r>
    </w:p>
    <w:p w:rsidR="00B452AE" w:rsidRPr="00B452AE" w:rsidRDefault="00B452AE" w:rsidP="00B452AE">
      <w:pPr>
        <w:pStyle w:val="a3"/>
        <w:shd w:val="clear" w:color="auto" w:fill="FFFFFF"/>
        <w:spacing w:before="0" w:beforeAutospacing="0" w:after="0" w:afterAutospacing="0" w:line="408" w:lineRule="atLeast"/>
        <w:jc w:val="both"/>
        <w:rPr>
          <w:rFonts w:ascii="微软雅黑" w:eastAsia="微软雅黑" w:hAnsi="微软雅黑"/>
          <w:spacing w:val="8"/>
          <w:sz w:val="44"/>
          <w:szCs w:val="44"/>
        </w:rPr>
      </w:pPr>
      <w:r w:rsidRPr="00B452AE">
        <w:rPr>
          <w:rFonts w:ascii="微软雅黑" w:eastAsia="微软雅黑" w:hAnsi="微软雅黑" w:hint="eastAsia"/>
          <w:spacing w:val="8"/>
          <w:sz w:val="44"/>
          <w:szCs w:val="44"/>
        </w:rPr>
        <w:t>如果你提供了虚假资料，一下就犯了两个法？</w:t>
      </w:r>
    </w:p>
    <w:p w:rsidR="00B452AE" w:rsidRDefault="00B452AE" w:rsidP="00B452A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sidRPr="00B452AE">
        <w:rPr>
          <w:rFonts w:ascii="微软雅黑" w:eastAsia="微软雅黑" w:hAnsi="微软雅黑" w:hint="eastAsia"/>
          <w:spacing w:val="8"/>
          <w:sz w:val="44"/>
          <w:szCs w:val="44"/>
        </w:rPr>
        <w:t>海关法！统计法！</w:t>
      </w:r>
    </w:p>
    <w:p w:rsidR="00B452AE" w:rsidRDefault="00B452AE">
      <w:pPr>
        <w:pStyle w:val="a7"/>
      </w:pPr>
    </w:p>
  </w:comment>
  <w:comment w:id="4" w:author="Administrator" w:date="2018-08-22T09:45:00Z" w:initials="A">
    <w:p w:rsidR="00B452AE" w:rsidRDefault="00B452AE">
      <w:pPr>
        <w:pStyle w:val="a7"/>
        <w:rPr>
          <w:rFonts w:hint="eastAsia"/>
        </w:rPr>
      </w:pPr>
      <w:r>
        <w:rPr>
          <w:rStyle w:val="a6"/>
        </w:rPr>
        <w:annotationRef/>
      </w:r>
    </w:p>
    <w:p w:rsidR="00B452AE" w:rsidRPr="00B452AE" w:rsidRDefault="00B452AE" w:rsidP="00B452AE">
      <w:pPr>
        <w:pStyle w:val="a3"/>
        <w:shd w:val="clear" w:color="auto" w:fill="FFFFFF"/>
        <w:spacing w:before="0" w:beforeAutospacing="0" w:after="0" w:afterAutospacing="0" w:line="408" w:lineRule="atLeast"/>
        <w:jc w:val="both"/>
        <w:rPr>
          <w:rFonts w:ascii="微软雅黑" w:eastAsia="微软雅黑" w:hAnsi="微软雅黑"/>
          <w:spacing w:val="8"/>
          <w:sz w:val="26"/>
          <w:szCs w:val="26"/>
        </w:rPr>
      </w:pPr>
      <w:r w:rsidRPr="00B452AE">
        <w:rPr>
          <w:rFonts w:ascii="微软雅黑" w:eastAsia="微软雅黑" w:hAnsi="微软雅黑" w:hint="eastAsia"/>
          <w:spacing w:val="8"/>
          <w:sz w:val="23"/>
          <w:szCs w:val="23"/>
        </w:rPr>
        <w:t>有没有发现这三者是有一个递进的，从原始资料到统计资料到统计信息，逐级而上，我们报的每一票单子都很重要哦！直接影响国家最高级的领导们进行国策指定呢！</w:t>
      </w:r>
    </w:p>
    <w:p w:rsidR="00B452AE" w:rsidRPr="00B452AE" w:rsidRDefault="00B452AE" w:rsidP="00B452AE">
      <w:pPr>
        <w:pStyle w:val="a3"/>
        <w:shd w:val="clear" w:color="auto" w:fill="FFFFFF"/>
        <w:spacing w:before="0" w:beforeAutospacing="0" w:after="0" w:afterAutospacing="0" w:line="408" w:lineRule="atLeast"/>
        <w:jc w:val="both"/>
        <w:rPr>
          <w:rFonts w:ascii="微软雅黑" w:eastAsia="微软雅黑" w:hAnsi="微软雅黑" w:hint="eastAsia"/>
          <w:spacing w:val="8"/>
          <w:sz w:val="26"/>
          <w:szCs w:val="26"/>
        </w:rPr>
      </w:pPr>
    </w:p>
    <w:p w:rsidR="00B452AE" w:rsidRPr="00B452AE" w:rsidRDefault="00B452AE">
      <w:pPr>
        <w:pStyle w:val="a7"/>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2C" w:rsidRDefault="00F2322C" w:rsidP="007407A4">
      <w:r>
        <w:separator/>
      </w:r>
    </w:p>
  </w:endnote>
  <w:endnote w:type="continuationSeparator" w:id="0">
    <w:p w:rsidR="00F2322C" w:rsidRDefault="00F2322C" w:rsidP="00740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2C" w:rsidRDefault="00F2322C" w:rsidP="007407A4">
      <w:r>
        <w:separator/>
      </w:r>
    </w:p>
  </w:footnote>
  <w:footnote w:type="continuationSeparator" w:id="0">
    <w:p w:rsidR="00F2322C" w:rsidRDefault="00F2322C" w:rsidP="00740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7A4"/>
    <w:rsid w:val="00342122"/>
    <w:rsid w:val="007407A4"/>
    <w:rsid w:val="00B452AE"/>
    <w:rsid w:val="00F23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22"/>
    <w:pPr>
      <w:widowControl w:val="0"/>
      <w:jc w:val="both"/>
    </w:pPr>
  </w:style>
  <w:style w:type="paragraph" w:styleId="1">
    <w:name w:val="heading 1"/>
    <w:basedOn w:val="a"/>
    <w:next w:val="a"/>
    <w:link w:val="1Char"/>
    <w:uiPriority w:val="9"/>
    <w:qFormat/>
    <w:rsid w:val="007407A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407A4"/>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407A4"/>
    <w:rPr>
      <w:rFonts w:ascii="宋体" w:eastAsia="宋体" w:hAnsi="宋体" w:cs="宋体"/>
      <w:kern w:val="0"/>
      <w:sz w:val="36"/>
      <w:szCs w:val="36"/>
    </w:rPr>
  </w:style>
  <w:style w:type="paragraph" w:styleId="a3">
    <w:name w:val="Normal (Web)"/>
    <w:basedOn w:val="a"/>
    <w:uiPriority w:val="99"/>
    <w:semiHidden/>
    <w:unhideWhenUsed/>
    <w:rsid w:val="007407A4"/>
    <w:pPr>
      <w:widowControl/>
      <w:spacing w:before="100" w:beforeAutospacing="1" w:after="100" w:afterAutospacing="1"/>
      <w:jc w:val="left"/>
    </w:pPr>
    <w:rPr>
      <w:rFonts w:ascii="宋体" w:eastAsia="宋体" w:hAnsi="宋体" w:cs="宋体"/>
      <w:kern w:val="0"/>
      <w:sz w:val="24"/>
      <w:szCs w:val="24"/>
    </w:rPr>
  </w:style>
  <w:style w:type="paragraph" w:customStyle="1" w:styleId="easysite-news-describe">
    <w:name w:val="easysite-news-describe"/>
    <w:basedOn w:val="a"/>
    <w:rsid w:val="007407A4"/>
    <w:pPr>
      <w:widowControl/>
      <w:spacing w:before="100" w:beforeAutospacing="1" w:after="100" w:afterAutospacing="1"/>
      <w:jc w:val="left"/>
    </w:pPr>
    <w:rPr>
      <w:rFonts w:ascii="宋体" w:eastAsia="宋体" w:hAnsi="宋体" w:cs="宋体"/>
      <w:kern w:val="0"/>
      <w:sz w:val="24"/>
      <w:szCs w:val="24"/>
    </w:rPr>
  </w:style>
  <w:style w:type="paragraph" w:styleId="a4">
    <w:name w:val="endnote text"/>
    <w:basedOn w:val="a"/>
    <w:link w:val="Char"/>
    <w:uiPriority w:val="99"/>
    <w:semiHidden/>
    <w:unhideWhenUsed/>
    <w:rsid w:val="007407A4"/>
    <w:pPr>
      <w:snapToGrid w:val="0"/>
      <w:jc w:val="left"/>
    </w:pPr>
  </w:style>
  <w:style w:type="character" w:customStyle="1" w:styleId="Char">
    <w:name w:val="尾注文本 Char"/>
    <w:basedOn w:val="a0"/>
    <w:link w:val="a4"/>
    <w:uiPriority w:val="99"/>
    <w:semiHidden/>
    <w:rsid w:val="007407A4"/>
  </w:style>
  <w:style w:type="character" w:styleId="a5">
    <w:name w:val="endnote reference"/>
    <w:basedOn w:val="a0"/>
    <w:uiPriority w:val="99"/>
    <w:semiHidden/>
    <w:unhideWhenUsed/>
    <w:rsid w:val="007407A4"/>
    <w:rPr>
      <w:vertAlign w:val="superscript"/>
    </w:rPr>
  </w:style>
  <w:style w:type="character" w:customStyle="1" w:styleId="1Char">
    <w:name w:val="标题 1 Char"/>
    <w:basedOn w:val="a0"/>
    <w:link w:val="1"/>
    <w:uiPriority w:val="9"/>
    <w:rsid w:val="007407A4"/>
    <w:rPr>
      <w:b/>
      <w:bCs/>
      <w:kern w:val="44"/>
      <w:sz w:val="44"/>
      <w:szCs w:val="44"/>
    </w:rPr>
  </w:style>
  <w:style w:type="character" w:styleId="a6">
    <w:name w:val="annotation reference"/>
    <w:basedOn w:val="a0"/>
    <w:uiPriority w:val="99"/>
    <w:semiHidden/>
    <w:unhideWhenUsed/>
    <w:rsid w:val="007407A4"/>
    <w:rPr>
      <w:sz w:val="21"/>
      <w:szCs w:val="21"/>
    </w:rPr>
  </w:style>
  <w:style w:type="paragraph" w:styleId="a7">
    <w:name w:val="annotation text"/>
    <w:basedOn w:val="a"/>
    <w:link w:val="Char0"/>
    <w:uiPriority w:val="99"/>
    <w:semiHidden/>
    <w:unhideWhenUsed/>
    <w:rsid w:val="007407A4"/>
    <w:pPr>
      <w:jc w:val="left"/>
    </w:pPr>
  </w:style>
  <w:style w:type="character" w:customStyle="1" w:styleId="Char0">
    <w:name w:val="批注文字 Char"/>
    <w:basedOn w:val="a0"/>
    <w:link w:val="a7"/>
    <w:uiPriority w:val="99"/>
    <w:semiHidden/>
    <w:rsid w:val="007407A4"/>
  </w:style>
  <w:style w:type="paragraph" w:styleId="a8">
    <w:name w:val="annotation subject"/>
    <w:basedOn w:val="a7"/>
    <w:next w:val="a7"/>
    <w:link w:val="Char1"/>
    <w:uiPriority w:val="99"/>
    <w:semiHidden/>
    <w:unhideWhenUsed/>
    <w:rsid w:val="007407A4"/>
    <w:rPr>
      <w:b/>
      <w:bCs/>
    </w:rPr>
  </w:style>
  <w:style w:type="character" w:customStyle="1" w:styleId="Char1">
    <w:name w:val="批注主题 Char"/>
    <w:basedOn w:val="Char0"/>
    <w:link w:val="a8"/>
    <w:uiPriority w:val="99"/>
    <w:semiHidden/>
    <w:rsid w:val="007407A4"/>
    <w:rPr>
      <w:b/>
      <w:bCs/>
    </w:rPr>
  </w:style>
  <w:style w:type="paragraph" w:styleId="a9">
    <w:name w:val="Balloon Text"/>
    <w:basedOn w:val="a"/>
    <w:link w:val="Char2"/>
    <w:uiPriority w:val="99"/>
    <w:semiHidden/>
    <w:unhideWhenUsed/>
    <w:rsid w:val="007407A4"/>
    <w:rPr>
      <w:sz w:val="18"/>
      <w:szCs w:val="18"/>
    </w:rPr>
  </w:style>
  <w:style w:type="character" w:customStyle="1" w:styleId="Char2">
    <w:name w:val="批注框文本 Char"/>
    <w:basedOn w:val="a0"/>
    <w:link w:val="a9"/>
    <w:uiPriority w:val="99"/>
    <w:semiHidden/>
    <w:rsid w:val="007407A4"/>
    <w:rPr>
      <w:sz w:val="18"/>
      <w:szCs w:val="18"/>
    </w:rPr>
  </w:style>
  <w:style w:type="paragraph" w:styleId="aa">
    <w:name w:val="Revision"/>
    <w:hidden/>
    <w:uiPriority w:val="99"/>
    <w:semiHidden/>
    <w:rsid w:val="007407A4"/>
  </w:style>
</w:styles>
</file>

<file path=word/webSettings.xml><?xml version="1.0" encoding="utf-8"?>
<w:webSettings xmlns:r="http://schemas.openxmlformats.org/officeDocument/2006/relationships" xmlns:w="http://schemas.openxmlformats.org/wordprocessingml/2006/main">
  <w:divs>
    <w:div w:id="197861244">
      <w:bodyDiv w:val="1"/>
      <w:marLeft w:val="0"/>
      <w:marRight w:val="0"/>
      <w:marTop w:val="0"/>
      <w:marBottom w:val="0"/>
      <w:divBdr>
        <w:top w:val="none" w:sz="0" w:space="0" w:color="auto"/>
        <w:left w:val="none" w:sz="0" w:space="0" w:color="auto"/>
        <w:bottom w:val="none" w:sz="0" w:space="0" w:color="auto"/>
        <w:right w:val="none" w:sz="0" w:space="0" w:color="auto"/>
      </w:divBdr>
    </w:div>
    <w:div w:id="310444889">
      <w:bodyDiv w:val="1"/>
      <w:marLeft w:val="0"/>
      <w:marRight w:val="0"/>
      <w:marTop w:val="0"/>
      <w:marBottom w:val="0"/>
      <w:divBdr>
        <w:top w:val="none" w:sz="0" w:space="0" w:color="auto"/>
        <w:left w:val="none" w:sz="0" w:space="0" w:color="auto"/>
        <w:bottom w:val="none" w:sz="0" w:space="0" w:color="auto"/>
        <w:right w:val="none" w:sz="0" w:space="0" w:color="auto"/>
      </w:divBdr>
      <w:divsChild>
        <w:div w:id="123817269">
          <w:marLeft w:val="0"/>
          <w:marRight w:val="0"/>
          <w:marTop w:val="0"/>
          <w:marBottom w:val="0"/>
          <w:divBdr>
            <w:top w:val="none" w:sz="0" w:space="0" w:color="auto"/>
            <w:left w:val="none" w:sz="0" w:space="0" w:color="auto"/>
            <w:bottom w:val="none" w:sz="0" w:space="0" w:color="auto"/>
            <w:right w:val="none" w:sz="0" w:space="0" w:color="auto"/>
          </w:divBdr>
          <w:divsChild>
            <w:div w:id="1954096571">
              <w:marLeft w:val="0"/>
              <w:marRight w:val="0"/>
              <w:marTop w:val="0"/>
              <w:marBottom w:val="0"/>
              <w:divBdr>
                <w:top w:val="none" w:sz="0" w:space="0" w:color="auto"/>
                <w:left w:val="none" w:sz="0" w:space="0" w:color="auto"/>
                <w:bottom w:val="none" w:sz="0" w:space="0" w:color="auto"/>
                <w:right w:val="none" w:sz="0" w:space="0" w:color="auto"/>
              </w:divBdr>
              <w:divsChild>
                <w:div w:id="2002999338">
                  <w:marLeft w:val="0"/>
                  <w:marRight w:val="0"/>
                  <w:marTop w:val="0"/>
                  <w:marBottom w:val="0"/>
                  <w:divBdr>
                    <w:top w:val="none" w:sz="0" w:space="0" w:color="auto"/>
                    <w:left w:val="none" w:sz="0" w:space="0" w:color="auto"/>
                    <w:bottom w:val="none" w:sz="0" w:space="0" w:color="auto"/>
                    <w:right w:val="none" w:sz="0" w:space="0" w:color="auto"/>
                  </w:divBdr>
                  <w:divsChild>
                    <w:div w:id="1820339640">
                      <w:marLeft w:val="0"/>
                      <w:marRight w:val="0"/>
                      <w:marTop w:val="0"/>
                      <w:marBottom w:val="0"/>
                      <w:divBdr>
                        <w:top w:val="none" w:sz="0" w:space="0" w:color="auto"/>
                        <w:left w:val="none" w:sz="0" w:space="0" w:color="auto"/>
                        <w:bottom w:val="none" w:sz="0" w:space="0" w:color="auto"/>
                        <w:right w:val="none" w:sz="0" w:space="0" w:color="auto"/>
                      </w:divBdr>
                      <w:divsChild>
                        <w:div w:id="1261526779">
                          <w:marLeft w:val="0"/>
                          <w:marRight w:val="0"/>
                          <w:marTop w:val="0"/>
                          <w:marBottom w:val="0"/>
                          <w:divBdr>
                            <w:top w:val="single" w:sz="6" w:space="11" w:color="DDDDDD"/>
                            <w:left w:val="single" w:sz="6" w:space="31" w:color="DDDDDD"/>
                            <w:bottom w:val="single" w:sz="6" w:space="11" w:color="DDDDDD"/>
                            <w:right w:val="single" w:sz="6" w:space="31" w:color="DDDDDD"/>
                          </w:divBdr>
                          <w:divsChild>
                            <w:div w:id="1815639547">
                              <w:marLeft w:val="0"/>
                              <w:marRight w:val="0"/>
                              <w:marTop w:val="0"/>
                              <w:marBottom w:val="0"/>
                              <w:divBdr>
                                <w:top w:val="none" w:sz="0" w:space="0" w:color="auto"/>
                                <w:left w:val="none" w:sz="0" w:space="0" w:color="auto"/>
                                <w:bottom w:val="none" w:sz="0" w:space="0" w:color="auto"/>
                                <w:right w:val="none" w:sz="0" w:space="0" w:color="auto"/>
                              </w:divBdr>
                              <w:divsChild>
                                <w:div w:id="1476873347">
                                  <w:marLeft w:val="0"/>
                                  <w:marRight w:val="0"/>
                                  <w:marTop w:val="0"/>
                                  <w:marBottom w:val="0"/>
                                  <w:divBdr>
                                    <w:top w:val="none" w:sz="0" w:space="0" w:color="auto"/>
                                    <w:left w:val="none" w:sz="0" w:space="0" w:color="auto"/>
                                    <w:bottom w:val="none" w:sz="0" w:space="0" w:color="auto"/>
                                    <w:right w:val="none" w:sz="0" w:space="0" w:color="auto"/>
                                  </w:divBdr>
                                </w:div>
                              </w:divsChild>
                            </w:div>
                            <w:div w:id="446124790">
                              <w:marLeft w:val="0"/>
                              <w:marRight w:val="0"/>
                              <w:marTop w:val="0"/>
                              <w:marBottom w:val="0"/>
                              <w:divBdr>
                                <w:top w:val="none" w:sz="0" w:space="0" w:color="auto"/>
                                <w:left w:val="none" w:sz="0" w:space="0" w:color="auto"/>
                                <w:bottom w:val="none" w:sz="0" w:space="0" w:color="auto"/>
                                <w:right w:val="none" w:sz="0" w:space="0" w:color="auto"/>
                              </w:divBdr>
                              <w:divsChild>
                                <w:div w:id="11458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99140">
      <w:bodyDiv w:val="1"/>
      <w:marLeft w:val="0"/>
      <w:marRight w:val="0"/>
      <w:marTop w:val="0"/>
      <w:marBottom w:val="0"/>
      <w:divBdr>
        <w:top w:val="none" w:sz="0" w:space="0" w:color="auto"/>
        <w:left w:val="none" w:sz="0" w:space="0" w:color="auto"/>
        <w:bottom w:val="none" w:sz="0" w:space="0" w:color="auto"/>
        <w:right w:val="none" w:sz="0" w:space="0" w:color="auto"/>
      </w:divBdr>
    </w:div>
    <w:div w:id="1426801806">
      <w:bodyDiv w:val="1"/>
      <w:marLeft w:val="0"/>
      <w:marRight w:val="0"/>
      <w:marTop w:val="0"/>
      <w:marBottom w:val="0"/>
      <w:divBdr>
        <w:top w:val="none" w:sz="0" w:space="0" w:color="auto"/>
        <w:left w:val="none" w:sz="0" w:space="0" w:color="auto"/>
        <w:bottom w:val="none" w:sz="0" w:space="0" w:color="auto"/>
        <w:right w:val="none" w:sz="0" w:space="0" w:color="auto"/>
      </w:divBdr>
    </w:div>
    <w:div w:id="1495878731">
      <w:bodyDiv w:val="1"/>
      <w:marLeft w:val="0"/>
      <w:marRight w:val="0"/>
      <w:marTop w:val="0"/>
      <w:marBottom w:val="0"/>
      <w:divBdr>
        <w:top w:val="none" w:sz="0" w:space="0" w:color="auto"/>
        <w:left w:val="none" w:sz="0" w:space="0" w:color="auto"/>
        <w:bottom w:val="none" w:sz="0" w:space="0" w:color="auto"/>
        <w:right w:val="none" w:sz="0" w:space="0" w:color="auto"/>
      </w:divBdr>
    </w:div>
    <w:div w:id="21058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94BC95-5D8D-4EC5-BBFD-982AF4D0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2018-08-22T01:32:00Z</dcterms:created>
  <dcterms:modified xsi:type="dcterms:W3CDTF">2018-08-22T01:49:00Z</dcterms:modified>
</cp:coreProperties>
</file>