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A6C23">
      <w:pPr>
        <w:ind w:firstLine="2640" w:firstLineChars="600"/>
        <w:rPr>
          <w:rFonts w:hint="eastAsia"/>
          <w:sz w:val="44"/>
          <w:lang w:val="en-US" w:eastAsia="zh-CN"/>
        </w:rPr>
      </w:pPr>
      <w:r>
        <w:rPr>
          <w:sz w:val="44"/>
        </w:rPr>
        <w:t>报关</w:t>
      </w:r>
      <w:r>
        <w:rPr>
          <w:rFonts w:hint="eastAsia"/>
          <w:sz w:val="44"/>
          <w:lang w:val="en-US" w:eastAsia="zh-CN"/>
        </w:rPr>
        <w:t>仓储报价单</w:t>
      </w:r>
    </w:p>
    <w:p w14:paraId="434E5917">
      <w:pPr>
        <w:ind w:firstLine="1680" w:firstLineChars="800"/>
        <w:rPr>
          <w:sz w:val="4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301625</wp:posOffset>
            </wp:positionH>
            <wp:positionV relativeFrom="paragraph">
              <wp:posOffset>-164465</wp:posOffset>
            </wp:positionV>
            <wp:extent cx="1438275" cy="743585"/>
            <wp:effectExtent l="0" t="0" r="9525" b="1841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</w:rPr>
        <w:t>深圳市宇泰物流有限公司</w:t>
      </w:r>
    </w:p>
    <w:p w14:paraId="77E8931B">
      <w:pPr>
        <w:ind w:firstLine="1440" w:firstLineChars="600"/>
        <w:rPr>
          <w:sz w:val="24"/>
        </w:rPr>
      </w:pPr>
      <w:r>
        <w:rPr>
          <w:sz w:val="24"/>
        </w:rPr>
        <w:t>地址：深圳市坪山区深圳出口加工区荔景北路</w:t>
      </w:r>
      <w:r>
        <w:rPr>
          <w:spacing w:val="-60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14 </w:t>
      </w:r>
      <w:r>
        <w:rPr>
          <w:sz w:val="24"/>
        </w:rPr>
        <w:t>号</w:t>
      </w:r>
    </w:p>
    <w:p w14:paraId="5F7E0A61">
      <w:pPr>
        <w:ind w:firstLine="1440" w:firstLineChars="600"/>
        <w:rPr>
          <w:rFonts w:hint="eastAsia"/>
          <w:spacing w:val="-1"/>
          <w:sz w:val="24"/>
          <w:lang w:val="en-US" w:eastAsia="zh-CN"/>
        </w:rPr>
      </w:pPr>
      <w:r>
        <w:rPr>
          <w:sz w:val="24"/>
        </w:rPr>
        <w:t>手机：</w:t>
      </w:r>
      <w:r>
        <w:rPr>
          <w:rFonts w:ascii="Times New Roman" w:eastAsia="Times New Roman"/>
          <w:sz w:val="24"/>
        </w:rPr>
        <w:t>1</w:t>
      </w:r>
      <w:r>
        <w:rPr>
          <w:rFonts w:hint="eastAsia"/>
          <w:sz w:val="24"/>
          <w:lang w:val="en-US" w:eastAsia="zh-CN"/>
        </w:rPr>
        <w:t>8898796668</w:t>
      </w:r>
      <w:r>
        <w:rPr>
          <w:rFonts w:ascii="Times New Roman" w:eastAsia="Times New Roman"/>
          <w:sz w:val="24"/>
        </w:rPr>
        <w:tab/>
      </w:r>
      <w:r>
        <w:rPr>
          <w:rFonts w:ascii="Times New Roman" w:eastAsia="Times New Roman"/>
          <w:spacing w:val="-1"/>
          <w:sz w:val="24"/>
        </w:rPr>
        <w:t>E-mail</w:t>
      </w:r>
      <w:r>
        <w:rPr>
          <w:spacing w:val="-1"/>
          <w:sz w:val="24"/>
        </w:rPr>
        <w:t>：</w:t>
      </w:r>
      <w:r>
        <w:rPr>
          <w:rFonts w:hint="eastAsia"/>
          <w:spacing w:val="-1"/>
          <w:sz w:val="24"/>
          <w:lang w:val="en-US" w:eastAsia="zh-CN"/>
        </w:rPr>
        <w:fldChar w:fldCharType="begin"/>
      </w:r>
      <w:r>
        <w:rPr>
          <w:rFonts w:hint="eastAsia"/>
          <w:spacing w:val="-1"/>
          <w:sz w:val="24"/>
          <w:lang w:val="en-US" w:eastAsia="zh-CN"/>
        </w:rPr>
        <w:instrText xml:space="preserve"> HYPERLINK "mailto:zhouyouyt@126.com" </w:instrText>
      </w:r>
      <w:r>
        <w:rPr>
          <w:rFonts w:hint="eastAsia"/>
          <w:spacing w:val="-1"/>
          <w:sz w:val="24"/>
          <w:lang w:val="en-US" w:eastAsia="zh-CN"/>
        </w:rPr>
        <w:fldChar w:fldCharType="separate"/>
      </w:r>
      <w:r>
        <w:rPr>
          <w:rStyle w:val="5"/>
          <w:rFonts w:hint="eastAsia"/>
          <w:spacing w:val="-1"/>
          <w:sz w:val="24"/>
          <w:lang w:val="en-US" w:eastAsia="zh-CN"/>
        </w:rPr>
        <w:t>zhouyouyt@126.com</w:t>
      </w:r>
      <w:r>
        <w:rPr>
          <w:rFonts w:hint="eastAsia"/>
          <w:spacing w:val="-1"/>
          <w:sz w:val="24"/>
          <w:lang w:val="en-US" w:eastAsia="zh-CN"/>
        </w:rPr>
        <w:fldChar w:fldCharType="end"/>
      </w:r>
    </w:p>
    <w:p w14:paraId="17AAFCCA">
      <w:pPr>
        <w:rPr>
          <w:rFonts w:hint="default"/>
          <w:spacing w:val="-1"/>
          <w:sz w:val="24"/>
          <w:lang w:val="en-US" w:eastAsia="zh-CN"/>
        </w:rPr>
      </w:pPr>
      <w:r>
        <w:rPr>
          <w:rFonts w:hint="eastAsia"/>
          <w:spacing w:val="-1"/>
          <w:sz w:val="24"/>
          <w:lang w:val="en-US" w:eastAsia="zh-CN"/>
        </w:rPr>
        <w:t>致：东泰</w:t>
      </w:r>
    </w:p>
    <w:tbl>
      <w:tblPr>
        <w:tblStyle w:val="3"/>
        <w:tblW w:w="1091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986"/>
        <w:gridCol w:w="879"/>
        <w:gridCol w:w="1282"/>
        <w:gridCol w:w="5918"/>
      </w:tblGrid>
      <w:tr w14:paraId="085D5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3AA7148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类型</w:t>
            </w:r>
          </w:p>
        </w:tc>
        <w:tc>
          <w:tcPr>
            <w:tcW w:w="1986" w:type="dxa"/>
            <w:vAlign w:val="center"/>
          </w:tcPr>
          <w:p w14:paraId="3E42DEA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879" w:type="dxa"/>
            <w:vAlign w:val="center"/>
          </w:tcPr>
          <w:p w14:paraId="0B0E473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282" w:type="dxa"/>
            <w:vAlign w:val="top"/>
          </w:tcPr>
          <w:p w14:paraId="4707CB8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费率(RMB)</w:t>
            </w:r>
          </w:p>
        </w:tc>
        <w:tc>
          <w:tcPr>
            <w:tcW w:w="5918" w:type="dxa"/>
            <w:vAlign w:val="center"/>
          </w:tcPr>
          <w:p w14:paraId="32D789A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 w14:paraId="3B0EA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50" w:type="dxa"/>
            <w:vAlign w:val="center"/>
          </w:tcPr>
          <w:p w14:paraId="07D9C0D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报关服务收费</w:t>
            </w:r>
          </w:p>
        </w:tc>
        <w:tc>
          <w:tcPr>
            <w:tcW w:w="1986" w:type="dxa"/>
            <w:vAlign w:val="top"/>
          </w:tcPr>
          <w:p w14:paraId="1B6704F2"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区内结转核注清单</w:t>
            </w:r>
          </w:p>
        </w:tc>
        <w:tc>
          <w:tcPr>
            <w:tcW w:w="879" w:type="dxa"/>
            <w:vAlign w:val="top"/>
          </w:tcPr>
          <w:p w14:paraId="405A74EA"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单/份</w:t>
            </w:r>
          </w:p>
        </w:tc>
        <w:tc>
          <w:tcPr>
            <w:tcW w:w="1282" w:type="dxa"/>
            <w:vAlign w:val="top"/>
          </w:tcPr>
          <w:p w14:paraId="1B798E9F">
            <w:pPr>
              <w:jc w:val="center"/>
              <w:rPr>
                <w:rFonts w:hint="default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100元</w:t>
            </w:r>
          </w:p>
        </w:tc>
        <w:tc>
          <w:tcPr>
            <w:tcW w:w="5918" w:type="dxa"/>
            <w:vAlign w:val="top"/>
          </w:tcPr>
          <w:p w14:paraId="2EA264CA">
            <w:pPr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68525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restart"/>
            <w:vAlign w:val="top"/>
          </w:tcPr>
          <w:p w14:paraId="75782D93"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仓</w:t>
            </w:r>
          </w:p>
          <w:p w14:paraId="54132BBC"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储</w:t>
            </w:r>
          </w:p>
          <w:p w14:paraId="15FC4174"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费</w:t>
            </w:r>
          </w:p>
        </w:tc>
        <w:tc>
          <w:tcPr>
            <w:tcW w:w="1986" w:type="dxa"/>
            <w:vAlign w:val="top"/>
          </w:tcPr>
          <w:p w14:paraId="3E11A8C8">
            <w:pPr>
              <w:ind w:firstLine="540" w:firstLineChars="300"/>
              <w:jc w:val="both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入仓费</w:t>
            </w:r>
          </w:p>
        </w:tc>
        <w:tc>
          <w:tcPr>
            <w:tcW w:w="879" w:type="dxa"/>
            <w:vAlign w:val="top"/>
          </w:tcPr>
          <w:p w14:paraId="007040A8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次</w:t>
            </w:r>
          </w:p>
        </w:tc>
        <w:tc>
          <w:tcPr>
            <w:tcW w:w="1282" w:type="dxa"/>
            <w:vAlign w:val="top"/>
          </w:tcPr>
          <w:p w14:paraId="370445F7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50元</w:t>
            </w:r>
          </w:p>
        </w:tc>
        <w:tc>
          <w:tcPr>
            <w:tcW w:w="5918" w:type="dxa"/>
            <w:vAlign w:val="top"/>
          </w:tcPr>
          <w:p w14:paraId="227BD0AC">
            <w:pPr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</w:tr>
      <w:tr w14:paraId="75074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vAlign w:val="top"/>
          </w:tcPr>
          <w:p w14:paraId="5C4CB015"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86" w:type="dxa"/>
            <w:vAlign w:val="top"/>
          </w:tcPr>
          <w:p w14:paraId="6C25EB93">
            <w:pPr>
              <w:ind w:firstLine="540" w:firstLineChars="300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出仓费</w:t>
            </w:r>
          </w:p>
        </w:tc>
        <w:tc>
          <w:tcPr>
            <w:tcW w:w="879" w:type="dxa"/>
            <w:vAlign w:val="top"/>
          </w:tcPr>
          <w:p w14:paraId="6BAA23A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次</w:t>
            </w:r>
          </w:p>
        </w:tc>
        <w:tc>
          <w:tcPr>
            <w:tcW w:w="1282" w:type="dxa"/>
            <w:vAlign w:val="top"/>
          </w:tcPr>
          <w:p w14:paraId="0F3DAACB"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50元</w:t>
            </w:r>
          </w:p>
        </w:tc>
        <w:tc>
          <w:tcPr>
            <w:tcW w:w="5918" w:type="dxa"/>
            <w:vAlign w:val="top"/>
          </w:tcPr>
          <w:p w14:paraId="42265010">
            <w:pPr>
              <w:ind w:firstLine="360" w:firstLineChars="200"/>
              <w:rPr>
                <w:rFonts w:hint="default" w:ascii="宋体" w:hAnsi="宋体"/>
                <w:sz w:val="18"/>
                <w:szCs w:val="18"/>
                <w:lang w:val="en-US"/>
              </w:rPr>
            </w:pPr>
          </w:p>
        </w:tc>
      </w:tr>
      <w:tr w14:paraId="7F32E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vAlign w:val="top"/>
          </w:tcPr>
          <w:p w14:paraId="244854A3"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86" w:type="dxa"/>
            <w:vAlign w:val="top"/>
          </w:tcPr>
          <w:p w14:paraId="7FC13DD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散租</w:t>
            </w:r>
          </w:p>
        </w:tc>
        <w:tc>
          <w:tcPr>
            <w:tcW w:w="879" w:type="dxa"/>
            <w:vAlign w:val="top"/>
          </w:tcPr>
          <w:p w14:paraId="13588CD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立方米/吨/天</w:t>
            </w:r>
          </w:p>
        </w:tc>
        <w:tc>
          <w:tcPr>
            <w:tcW w:w="1282" w:type="dxa"/>
            <w:vAlign w:val="top"/>
          </w:tcPr>
          <w:p w14:paraId="493F9400"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1.8元</w:t>
            </w:r>
          </w:p>
          <w:p w14:paraId="297E5887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5918" w:type="dxa"/>
            <w:vAlign w:val="top"/>
          </w:tcPr>
          <w:p w14:paraId="6A53D4BF">
            <w:pPr>
              <w:rPr>
                <w:sz w:val="18"/>
              </w:rPr>
            </w:pPr>
            <w:r>
              <w:rPr>
                <w:sz w:val="18"/>
              </w:rPr>
              <w:t>两者取大，最低按</w:t>
            </w:r>
            <w:r>
              <w:rPr>
                <w:rFonts w:hint="eastAsia"/>
                <w:sz w:val="18"/>
                <w:lang w:val="en-US" w:eastAsia="zh-CN"/>
              </w:rPr>
              <w:t>50元1天</w:t>
            </w:r>
            <w:r>
              <w:rPr>
                <w:sz w:val="18"/>
              </w:rPr>
              <w:t xml:space="preserve"> 标准收取；</w:t>
            </w:r>
          </w:p>
          <w:p w14:paraId="47183049">
            <w:pPr>
              <w:rPr>
                <w:rFonts w:hint="default" w:eastAsia="宋体"/>
                <w:sz w:val="18"/>
                <w:lang w:val="en-US" w:eastAsia="zh-CN"/>
              </w:rPr>
            </w:pPr>
          </w:p>
        </w:tc>
      </w:tr>
    </w:tbl>
    <w:p w14:paraId="4508BB59">
      <w:pPr>
        <w:spacing w:before="77"/>
        <w:ind w:right="0"/>
        <w:jc w:val="left"/>
        <w:rPr>
          <w:rFonts w:hint="default" w:eastAsia="宋体"/>
          <w:b/>
          <w:sz w:val="18"/>
          <w:lang w:val="en-US" w:eastAsia="zh-CN"/>
        </w:rPr>
      </w:pPr>
      <w:r>
        <w:rPr>
          <w:sz w:val="18"/>
        </w:rPr>
        <w:t>注： -</w:t>
      </w:r>
      <w:r>
        <w:rPr>
          <w:b/>
          <w:color w:val="333333"/>
          <w:sz w:val="18"/>
        </w:rPr>
        <w:t>发票格式</w:t>
      </w:r>
      <w:r>
        <w:rPr>
          <w:rFonts w:hint="eastAsia"/>
          <w:b/>
          <w:color w:val="333333"/>
          <w:sz w:val="18"/>
          <w:lang w:eastAsia="zh-CN"/>
        </w:rPr>
        <w:t>：</w:t>
      </w:r>
      <w:r>
        <w:rPr>
          <w:rFonts w:hint="eastAsia"/>
          <w:b/>
          <w:color w:val="333333"/>
          <w:sz w:val="18"/>
          <w:lang w:val="en-US" w:eastAsia="zh-CN"/>
        </w:rPr>
        <w:t>不</w:t>
      </w:r>
      <w:r>
        <w:rPr>
          <w:rFonts w:hint="eastAsia"/>
          <w:b/>
          <w:color w:val="333333"/>
          <w:sz w:val="18"/>
          <w:lang w:eastAsia="zh-CN"/>
        </w:rPr>
        <w:t>含票，</w:t>
      </w:r>
      <w:r>
        <w:rPr>
          <w:rFonts w:hint="eastAsia"/>
          <w:b/>
          <w:color w:val="333333"/>
          <w:sz w:val="18"/>
          <w:lang w:val="en-US" w:eastAsia="zh-CN"/>
        </w:rPr>
        <w:t>如需发票6%税点。（专票）</w:t>
      </w:r>
      <w:bookmarkStart w:id="0" w:name="_GoBack"/>
      <w:bookmarkEnd w:id="0"/>
    </w:p>
    <w:sectPr>
      <w:pgSz w:w="11906" w:h="16838"/>
      <w:pgMar w:top="476" w:right="1576" w:bottom="76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ZTJlYzIxYTYzNjY3Zjk4MWIyODk4OGUzYWQzYzQifQ=="/>
  </w:docVars>
  <w:rsids>
    <w:rsidRoot w:val="05B57ADE"/>
    <w:rsid w:val="01DA4A0F"/>
    <w:rsid w:val="02C04235"/>
    <w:rsid w:val="05B57ADE"/>
    <w:rsid w:val="061F1655"/>
    <w:rsid w:val="068038E4"/>
    <w:rsid w:val="07FE5E75"/>
    <w:rsid w:val="0A85276B"/>
    <w:rsid w:val="0CBA05CD"/>
    <w:rsid w:val="0D211D85"/>
    <w:rsid w:val="102A07AF"/>
    <w:rsid w:val="167D160A"/>
    <w:rsid w:val="167E3462"/>
    <w:rsid w:val="19C9008B"/>
    <w:rsid w:val="1D0A6C1B"/>
    <w:rsid w:val="202559C5"/>
    <w:rsid w:val="22992C8D"/>
    <w:rsid w:val="26C0450E"/>
    <w:rsid w:val="2ACD6C7E"/>
    <w:rsid w:val="2BDC0033"/>
    <w:rsid w:val="33A4500D"/>
    <w:rsid w:val="340E26A1"/>
    <w:rsid w:val="393947EE"/>
    <w:rsid w:val="39563DDC"/>
    <w:rsid w:val="3A7C0B28"/>
    <w:rsid w:val="3C791B28"/>
    <w:rsid w:val="40927B78"/>
    <w:rsid w:val="463C4AC5"/>
    <w:rsid w:val="47BA018D"/>
    <w:rsid w:val="4B871512"/>
    <w:rsid w:val="4DA93121"/>
    <w:rsid w:val="4FA215C6"/>
    <w:rsid w:val="507A277B"/>
    <w:rsid w:val="52EC3A41"/>
    <w:rsid w:val="55E11F60"/>
    <w:rsid w:val="55EF7F69"/>
    <w:rsid w:val="56557A51"/>
    <w:rsid w:val="56F732D8"/>
    <w:rsid w:val="601A499F"/>
    <w:rsid w:val="61620C52"/>
    <w:rsid w:val="626E6E96"/>
    <w:rsid w:val="637E2CA1"/>
    <w:rsid w:val="66216036"/>
    <w:rsid w:val="68FF7E77"/>
    <w:rsid w:val="69902883"/>
    <w:rsid w:val="69A273DB"/>
    <w:rsid w:val="6A9B533C"/>
    <w:rsid w:val="6AAD4313"/>
    <w:rsid w:val="6E6633DA"/>
    <w:rsid w:val="6EC406A1"/>
    <w:rsid w:val="747320F3"/>
    <w:rsid w:val="77C00E51"/>
    <w:rsid w:val="78160D67"/>
    <w:rsid w:val="788048F8"/>
    <w:rsid w:val="78D836A5"/>
    <w:rsid w:val="7E757285"/>
    <w:rsid w:val="7FC4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"/>
      <w:ind w:left="2099"/>
    </w:pPr>
    <w:rPr>
      <w:rFonts w:ascii="宋体" w:hAnsi="宋体" w:eastAsia="宋体" w:cs="宋体"/>
      <w:sz w:val="18"/>
      <w:szCs w:val="18"/>
      <w:lang w:val="zh-CN" w:eastAsia="zh-CN" w:bidi="zh-CN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Table Paragraph"/>
    <w:basedOn w:val="1"/>
    <w:qFormat/>
    <w:uiPriority w:val="1"/>
    <w:pPr>
      <w:spacing w:before="74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681</Words>
  <Characters>825</Characters>
  <Lines>0</Lines>
  <Paragraphs>0</Paragraphs>
  <TotalTime>24</TotalTime>
  <ScaleCrop>false</ScaleCrop>
  <LinksUpToDate>false</LinksUpToDate>
  <CharactersWithSpaces>876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2018-09-27T04:14:00Z</dcterms:created>
  <dc:creator>Administrator</dc:creator>
  <cp:lastModifiedBy>醒着做梦</cp:lastModifiedBy>
  <dcterms:modified xsi:type="dcterms:W3CDTF">2024-09-09T08:26:23Z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588A994CD0D74B3EB4788F1A1C342232_13</vt:lpwstr>
  </property>
</Properties>
</file>