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szCs w:val="24"/>
        </w:rPr>
      </w:pPr>
    </w:p>
    <w:tbl>
      <w:tblPr>
        <w:tblStyle w:val="8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926"/>
        <w:gridCol w:w="245"/>
        <w:gridCol w:w="2049"/>
        <w:gridCol w:w="122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26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公司名称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澳圳国际物流（深圳）有限公司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26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Company name(In English)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Corwin International Logistics (Shenzhen) Co.,Lt</w:t>
            </w:r>
            <w:r>
              <w:rPr>
                <w:rFonts w:hint="eastAsia" w:ascii="宋体" w:hAnsi="宋体"/>
                <w:sz w:val="24"/>
                <w:szCs w:val="24"/>
              </w:rPr>
              <w:t>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26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公司地址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深圳市罗湖区南湖街道建设路2020号南方证券大厦B座22楼B8室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26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</w:t>
            </w:r>
          </w:p>
        </w:tc>
        <w:tc>
          <w:tcPr>
            <w:tcW w:w="1926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0755-88317333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传真：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0755-88317316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26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开户银行名称：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中国银行深圳中建大厦支行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326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开户银行账号：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ind w:firstLine="1560" w:firstLineChars="650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7445 5824 1066(人民币)</w:t>
            </w:r>
          </w:p>
          <w:p>
            <w:pPr>
              <w:ind w:firstLine="0" w:firstLineChars="0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             7549 5824 1079(美金)</w:t>
            </w:r>
          </w:p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26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税务登记证：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914403007675746246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261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填表日期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2017-12-11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88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财务部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252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hd w:val="clear" w:fill="FFFFFF"/>
        <w:spacing w:line="252" w:lineRule="atLeast"/>
        <w:ind w:left="0" w:leftChars="0" w:firstLine="0" w:firstLineChars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文件收发地址：</w:t>
      </w:r>
      <w:r>
        <w:rPr>
          <w:rFonts w:ascii="Vrinda" w:hAnsi="Vrinda" w:eastAsia="Vrinda" w:cs="Vrind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深圳市罗湖区南湖街道建设路</w:t>
      </w:r>
      <w:r>
        <w:rPr>
          <w:rFonts w:hint="default" w:ascii="Vrinda" w:hAnsi="Vrinda" w:eastAsia="Vrinda" w:cs="Vrind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2020号南方证券大厦B座22楼B8室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收件人： 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NEKO  </w:t>
      </w: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TEL:0755-88317341</w:t>
      </w:r>
    </w:p>
    <w:p>
      <w:pPr>
        <w:ind w:firstLine="420"/>
        <w:rPr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644" w:bottom="1361" w:left="1304" w:header="73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0" w:firstLineChars="0"/>
      <w:jc w:val="both"/>
      <w:rPr>
        <w:rFonts w:ascii="宋体" w:hAnsi="宋体"/>
        <w:spacing w:val="10"/>
        <w:sz w:val="15"/>
        <w:szCs w:val="15"/>
      </w:rPr>
    </w:pPr>
    <w:r>
      <w:rPr>
        <w:rFonts w:hint="eastAsia" w:ascii="宋体" w:hAnsi="宋体"/>
        <w:spacing w:val="10"/>
        <w:sz w:val="15"/>
        <w:szCs w:val="15"/>
      </w:rPr>
      <w:t>_____________________________________________________________________________________________________</w:t>
    </w:r>
  </w:p>
  <w:p>
    <w:pPr>
      <w:pStyle w:val="4"/>
      <w:pBdr>
        <w:bottom w:val="none" w:color="auto" w:sz="0" w:space="0"/>
      </w:pBdr>
      <w:ind w:firstLine="0" w:firstLineChars="0"/>
      <w:jc w:val="both"/>
      <w:rPr>
        <w:rFonts w:ascii="宋体" w:hAnsi="宋体"/>
        <w:spacing w:val="10"/>
        <w:sz w:val="15"/>
        <w:szCs w:val="15"/>
      </w:rPr>
    </w:pPr>
    <w:r>
      <w:rPr>
        <w:rFonts w:hint="eastAsia" w:ascii="宋体" w:hAnsi="宋体"/>
        <w:spacing w:val="10"/>
        <w:sz w:val="15"/>
        <w:szCs w:val="15"/>
      </w:rPr>
      <w:t>澳圳国际物流（深圳）有限公司             http:// www.corwin.com.cn</w:t>
    </w:r>
  </w:p>
  <w:p>
    <w:pPr>
      <w:ind w:right="360" w:firstLine="0" w:firstLineChars="0"/>
      <w:rPr>
        <w:rFonts w:ascii="宋体" w:hAnsi="宋体"/>
        <w:sz w:val="15"/>
        <w:szCs w:val="15"/>
      </w:rPr>
    </w:pPr>
    <w:r>
      <w:rPr>
        <w:rFonts w:ascii="宋体" w:hAnsi="宋体"/>
        <w:sz w:val="15"/>
        <w:szCs w:val="15"/>
      </w:rPr>
      <w:t>Corwin International Logistics (Shenzhen) Co.,Ltd</w:t>
    </w:r>
  </w:p>
  <w:p>
    <w:pPr>
      <w:ind w:firstLine="0" w:firstLineChars="0"/>
      <w:rPr>
        <w:rFonts w:ascii="宋体" w:hAnsi="宋体"/>
        <w:b/>
        <w:color w:val="FF0000"/>
        <w:sz w:val="24"/>
        <w:szCs w:val="24"/>
      </w:rPr>
    </w:pPr>
    <w:r>
      <w:rPr>
        <w:rFonts w:hint="eastAsia" w:ascii="宋体" w:hAnsi="宋体"/>
        <w:sz w:val="15"/>
        <w:szCs w:val="15"/>
      </w:rPr>
      <w:t>地址：</w:t>
    </w:r>
    <w:r>
      <w:rPr>
        <w:rFonts w:hint="eastAsia" w:ascii="宋体" w:hAnsi="宋体"/>
        <w:spacing w:val="10"/>
        <w:sz w:val="15"/>
        <w:szCs w:val="15"/>
      </w:rPr>
      <w:t>深圳市罗湖区南湖街道建设路2020号南方证券大厦B座22楼B8室</w:t>
    </w:r>
  </w:p>
  <w:p>
    <w:pPr>
      <w:ind w:right="360" w:firstLine="0" w:firstLineChars="0"/>
      <w:rPr>
        <w:rFonts w:ascii="宋体" w:hAnsi="宋体"/>
        <w:sz w:val="15"/>
        <w:szCs w:val="15"/>
      </w:rPr>
    </w:pPr>
    <w:r>
      <w:rPr>
        <w:rFonts w:hint="eastAsia" w:ascii="宋体" w:hAnsi="宋体"/>
        <w:sz w:val="15"/>
        <w:szCs w:val="15"/>
      </w:rPr>
      <w:t xml:space="preserve">        电话/Tel：+86-755-88317333        传真/Fax：+86-0755-88317316  </w:t>
    </w:r>
  </w:p>
  <w:p>
    <w:pPr>
      <w:ind w:right="360" w:firstLine="0" w:firstLineChars="0"/>
      <w:rPr>
        <w:rFonts w:ascii="宋体" w:hAnsi="宋体"/>
        <w:sz w:val="15"/>
        <w:szCs w:val="15"/>
      </w:rPr>
    </w:pPr>
    <w:r>
      <w:rPr>
        <w:rFonts w:hint="eastAsia" w:ascii="宋体" w:hAnsi="宋体"/>
        <w:sz w:val="15"/>
        <w:szCs w:val="15"/>
      </w:rPr>
      <w:t>Add.:9F</w:t>
    </w:r>
    <w:r>
      <w:rPr>
        <w:rFonts w:ascii="宋体" w:hAnsi="宋体"/>
        <w:sz w:val="15"/>
        <w:szCs w:val="15"/>
      </w:rPr>
      <w:t>,OverseasFriendshipBuilding,No.12Ying</w:t>
    </w:r>
    <w:r>
      <w:rPr>
        <w:rFonts w:hint="eastAsia" w:ascii="宋体" w:hAnsi="宋体"/>
        <w:sz w:val="15"/>
        <w:szCs w:val="15"/>
      </w:rPr>
      <w:t>c</w:t>
    </w:r>
    <w:r>
      <w:rPr>
        <w:rFonts w:ascii="宋体" w:hAnsi="宋体"/>
        <w:sz w:val="15"/>
        <w:szCs w:val="15"/>
      </w:rPr>
      <w:t>hun Road,Luohu District,S</w:t>
    </w:r>
    <w:r>
      <w:rPr>
        <w:rFonts w:hint="eastAsia" w:ascii="宋体" w:hAnsi="宋体"/>
        <w:sz w:val="15"/>
        <w:szCs w:val="15"/>
      </w:rPr>
      <w:t>henzhen</w:t>
    </w:r>
    <w:r>
      <w:rPr>
        <w:rFonts w:ascii="宋体" w:hAnsi="宋体"/>
        <w:sz w:val="15"/>
        <w:szCs w:val="15"/>
      </w:rPr>
      <w:t>,China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atLeast"/>
      <w:ind w:firstLine="2128" w:firstLineChars="350"/>
      <w:rPr>
        <w:rFonts w:ascii="黑体" w:hAnsi="宋体" w:eastAsia="黑体"/>
        <w:spacing w:val="44"/>
        <w:sz w:val="52"/>
        <w:szCs w:val="52"/>
      </w:rPr>
    </w:pPr>
    <w:r>
      <w:rPr>
        <w:rFonts w:ascii="黑体" w:hAnsi="宋体" w:eastAsia="黑体"/>
        <w:spacing w:val="44"/>
        <w:sz w:val="52"/>
        <w:szCs w:val="5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-198120</wp:posOffset>
          </wp:positionV>
          <wp:extent cx="835025" cy="972820"/>
          <wp:effectExtent l="0" t="0" r="3175" b="2540"/>
          <wp:wrapNone/>
          <wp:docPr id="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025" cy="9728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宋体" w:eastAsia="黑体"/>
        <w:spacing w:val="44"/>
        <w:sz w:val="52"/>
        <w:szCs w:val="52"/>
      </w:rPr>
      <w:t>澳 圳 国 际 物 流</w:t>
    </w:r>
  </w:p>
  <w:p>
    <w:pPr>
      <w:ind w:firstLine="1801" w:firstLineChars="641"/>
      <w:rPr>
        <w:rFonts w:ascii="黑体" w:eastAsia="黑体"/>
        <w:b/>
        <w:color w:val="0000FF"/>
        <w:spacing w:val="20"/>
      </w:rPr>
    </w:pPr>
    <w:r>
      <w:rPr>
        <w:rFonts w:ascii="黑体" w:eastAsia="黑体"/>
        <w:b/>
        <w:color w:val="0000FF"/>
        <w:spacing w:val="20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166370</wp:posOffset>
              </wp:positionV>
              <wp:extent cx="5257800" cy="635"/>
              <wp:effectExtent l="0" t="0" r="0" b="0"/>
              <wp:wrapNone/>
              <wp:docPr id="3" name="Lin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2" o:spid="_x0000_s1026" o:spt="20" style="position:absolute;left:0pt;margin-left:18pt;margin-top:13.1pt;height:0.05pt;width:414pt;z-index:251660288;mso-width-relative:page;mso-height-relative:page;" filled="f" stroked="t" coordsize="21600,21600" o:gfxdata="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Cc9VrWAAAACAEAAA8AAAAAAAAAAQAgAAAAIgAAAGRycy9kb3ducmV2Lnht&#10;bFBLAQIUABQAAAAIAIdO4kBW2mmiwgEAAI4DAAAOAAAAAAAAAAEAIAAAACUBAABkcnMvZTJvRG9j&#10;LnhtbFBLBQYAAAAABgAGAFkBAABZ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黑体" w:eastAsia="黑体"/>
        <w:b/>
        <w:color w:val="0000FF"/>
        <w:spacing w:val="20"/>
      </w:rPr>
      <w:t>CORWIN INTERNATIONAL LOGISTICS (SHENZHEN)CO.,LTD</w:t>
    </w:r>
  </w:p>
  <w:p>
    <w:pPr>
      <w:ind w:firstLine="482"/>
      <w:rPr>
        <w:rFonts w:ascii="黑体" w:eastAsia="黑体"/>
        <w:b/>
        <w:color w:val="0000FF"/>
        <w:spacing w:val="20"/>
        <w:sz w:val="24"/>
      </w:rPr>
    </w:pPr>
    <w:r>
      <w:rPr>
        <w:rFonts w:ascii="黑体" w:eastAsia="黑体"/>
        <w:b/>
        <w:color w:val="0000FF"/>
        <w:spacing w:val="20"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92075</wp:posOffset>
              </wp:positionV>
              <wp:extent cx="5257800" cy="635"/>
              <wp:effectExtent l="0" t="28575" r="0" b="31750"/>
              <wp:wrapNone/>
              <wp:docPr id="1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635"/>
                      </a:xfrm>
                      <a:prstGeom prst="line">
                        <a:avLst/>
                      </a:prstGeom>
                      <a:ln w="571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7" o:spid="_x0000_s1026" o:spt="20" style="position:absolute;left:0pt;margin-left:18pt;margin-top:7.25pt;height:0.05pt;width:414pt;z-index:251658240;mso-width-relative:page;mso-height-relative:page;" filled="f" stroked="t" coordsize="21600,21600" o:gfxdata="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fifhdgAAAAIAQAADwAAAAAAAAABACAAAAAiAAAAZHJzL2Rvd25yZXYu&#10;eG1sUEsBAhQAFAAAAAgAh07iQM95HprCAQAAjwMAAA4AAAAAAAAAAQAgAAAAJwEAAGRycy9lMm9E&#10;b2MueG1sUEsFBgAAAAAGAAYAWQEAAFsFAAAAAA==&#10;">
              <v:fill on="f" focussize="0,0"/>
              <v:stroke weight="4.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42"/>
    <w:rsid w:val="000C028F"/>
    <w:rsid w:val="00106ED8"/>
    <w:rsid w:val="001D63E7"/>
    <w:rsid w:val="0021219F"/>
    <w:rsid w:val="00355A40"/>
    <w:rsid w:val="00385F0D"/>
    <w:rsid w:val="003C672F"/>
    <w:rsid w:val="00400C19"/>
    <w:rsid w:val="0047245F"/>
    <w:rsid w:val="00564242"/>
    <w:rsid w:val="00662CF4"/>
    <w:rsid w:val="006765A8"/>
    <w:rsid w:val="006A1E81"/>
    <w:rsid w:val="006A5AA0"/>
    <w:rsid w:val="006E3124"/>
    <w:rsid w:val="007E1A93"/>
    <w:rsid w:val="00850AA9"/>
    <w:rsid w:val="0088401C"/>
    <w:rsid w:val="00902477"/>
    <w:rsid w:val="009B02E3"/>
    <w:rsid w:val="00A40F91"/>
    <w:rsid w:val="00A54D39"/>
    <w:rsid w:val="00AA491D"/>
    <w:rsid w:val="00AA5EF2"/>
    <w:rsid w:val="00B30FFA"/>
    <w:rsid w:val="00B73E44"/>
    <w:rsid w:val="00C36C97"/>
    <w:rsid w:val="00C70F44"/>
    <w:rsid w:val="00CF60DE"/>
    <w:rsid w:val="00D43495"/>
    <w:rsid w:val="00D650EC"/>
    <w:rsid w:val="00D83495"/>
    <w:rsid w:val="00EA0341"/>
    <w:rsid w:val="00F72315"/>
    <w:rsid w:val="00F7572F"/>
    <w:rsid w:val="2E375C0C"/>
    <w:rsid w:val="497C2E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" w:hAnsi="Times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9">
    <w:name w:val="大标题"/>
    <w:basedOn w:val="1"/>
    <w:uiPriority w:val="0"/>
    <w:pPr>
      <w:spacing w:line="600" w:lineRule="exact"/>
      <w:ind w:left="340" w:right="340" w:firstLine="0" w:firstLineChars="0"/>
      <w:jc w:val="center"/>
    </w:pPr>
    <w:rPr>
      <w:rFonts w:ascii="Times New Roman" w:hAnsi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266</Characters>
  <Lines>2</Lines>
  <Paragraphs>1</Paragraphs>
  <TotalTime>69</TotalTime>
  <ScaleCrop>false</ScaleCrop>
  <LinksUpToDate>false</LinksUpToDate>
  <CharactersWithSpaces>311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2013-10-08T09:33:00Z</dcterms:created>
  <dc:creator>微软用户</dc:creator>
  <cp:lastModifiedBy>客服Emma Liu-澳圳</cp:lastModifiedBy>
  <cp:lastPrinted>2013-05-09T03:07:00Z</cp:lastPrinted>
  <dcterms:modified xsi:type="dcterms:W3CDTF">2019-02-25T07:20:15Z</dcterms:modified>
  <dc:title>              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