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55" w:leftChars="1026" w:firstLine="240" w:firstLineChars="50"/>
        <w:rPr>
          <w:sz w:val="48"/>
          <w:szCs w:val="48"/>
        </w:rPr>
      </w:pPr>
      <w:r>
        <w:rPr>
          <w:rFonts w:hint="eastAsia"/>
          <w:sz w:val="48"/>
          <w:szCs w:val="48"/>
        </w:rPr>
        <w:t>报检报价单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尊敬的各报检客户</w:t>
      </w:r>
    </w:p>
    <w:p>
      <w:pPr>
        <w:ind w:left="239" w:leftChars="114" w:firstLine="480"/>
        <w:rPr>
          <w:rFonts w:hint="eastAsia"/>
          <w:sz w:val="24"/>
          <w:szCs w:val="24"/>
        </w:rPr>
      </w:pPr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代理海关查验费：300元/车</w:t>
      </w:r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办理异常情况代理跟单费：300元/次</w:t>
      </w:r>
      <w:bookmarkStart w:id="0" w:name="_GoBack"/>
      <w:bookmarkEnd w:id="0"/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消毒代理费：80元/票</w:t>
      </w:r>
    </w:p>
    <w:p>
      <w:pPr>
        <w:ind w:left="239" w:leftChars="114"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代领保证金及代交退保资料：80元/票</w:t>
      </w:r>
    </w:p>
    <w:p>
      <w:pPr>
        <w:ind w:left="239" w:leftChars="114" w:firstLine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其他费用：实报实销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联系人：黄瑞萍 13622300556</w:t>
      </w:r>
    </w:p>
    <w:p>
      <w:pPr>
        <w:ind w:left="239" w:leftChars="114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QQ:    354482305</w:t>
      </w:r>
    </w:p>
    <w:p>
      <w:pPr>
        <w:ind w:left="239" w:leftChars="114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邮箱：HRP26377106@163.COM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深圳市鹏云通物流有限公司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账号：755934950210801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开户行：</w:t>
      </w:r>
      <w:r>
        <w:rPr>
          <w:rFonts w:hint="eastAsia"/>
          <w:sz w:val="24"/>
          <w:szCs w:val="24"/>
        </w:rPr>
        <w:t>招商银行西丽支行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</w:p>
    <w:p>
      <w:pPr>
        <w:ind w:left="239" w:leftChars="114" w:firstLine="3360" w:firstLineChars="14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20</w:t>
      </w:r>
      <w:r>
        <w:rPr>
          <w:rFonts w:hint="eastAsia"/>
          <w:sz w:val="24"/>
          <w:szCs w:val="24"/>
          <w:lang w:val="en-US" w:eastAsia="zh-CN"/>
        </w:rPr>
        <w:t>23-9-8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PS:以上已含税价。代垫费实报实销，结算币制：人民币。如有发生其他未明事项，根据实际情况另行商议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2FjMzU4YTljNDQ0ZDJiOWM2NGVhNTRiODc3MjIifQ=="/>
  </w:docVars>
  <w:rsids>
    <w:rsidRoot w:val="00441EBB"/>
    <w:rsid w:val="0006553E"/>
    <w:rsid w:val="00233ED3"/>
    <w:rsid w:val="00441EBB"/>
    <w:rsid w:val="00473A1C"/>
    <w:rsid w:val="00B01B38"/>
    <w:rsid w:val="01A43C0E"/>
    <w:rsid w:val="02B37725"/>
    <w:rsid w:val="0D0668E6"/>
    <w:rsid w:val="0FAE3EA2"/>
    <w:rsid w:val="1F2F0D36"/>
    <w:rsid w:val="2C0A1134"/>
    <w:rsid w:val="2C457944"/>
    <w:rsid w:val="495E785F"/>
    <w:rsid w:val="5D8D1AF9"/>
    <w:rsid w:val="64657BEC"/>
    <w:rsid w:val="708957DA"/>
    <w:rsid w:val="7B0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5</TotalTime>
  <ScaleCrop>false</ScaleCrop>
  <LinksUpToDate>false</LinksUpToDate>
  <CharactersWithSpaces>139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2018-07-09T03:39:00Z</dcterms:created>
  <dc:creator>Administrator</dc:creator>
  <cp:lastModifiedBy>追梦者</cp:lastModifiedBy>
  <cp:lastPrinted>2020-11-09T09:10:00Z</cp:lastPrinted>
  <dcterms:modified xsi:type="dcterms:W3CDTF">2023-09-13T04:04:13Z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9D16208A1868447C906E0BF531A73DF4_13</vt:lpwstr>
  </property>
</Properties>
</file>