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华文细黑" w:hAnsi="华文细黑" w:eastAsia="华文细黑"/>
          <w:b/>
          <w:sz w:val="52"/>
          <w:szCs w:val="52"/>
        </w:rPr>
      </w:pPr>
    </w:p>
    <w:p>
      <w:pPr>
        <w:spacing w:line="520" w:lineRule="exact"/>
        <w:jc w:val="center"/>
        <w:rPr>
          <w:rFonts w:ascii="宋体" w:hAnsi="宋体" w:eastAsia="宋体"/>
          <w:b/>
          <w:sz w:val="48"/>
          <w:szCs w:val="48"/>
        </w:rPr>
      </w:pPr>
      <w:r>
        <w:rPr>
          <w:rFonts w:ascii="宋体" w:hAnsi="宋体" w:eastAsia="宋体"/>
          <w:b/>
          <w:sz w:val="48"/>
          <w:szCs w:val="48"/>
        </w:rPr>
        <w:t>仓储及物流服务合同书</w:t>
      </w:r>
    </w:p>
    <w:p>
      <w:pPr>
        <w:spacing w:line="520" w:lineRule="exact"/>
        <w:jc w:val="center"/>
        <w:rPr>
          <w:rFonts w:ascii="宋体" w:hAnsi="宋体" w:eastAsia="宋体"/>
          <w:b/>
          <w:sz w:val="24"/>
          <w:szCs w:val="24"/>
        </w:rPr>
      </w:pPr>
      <w:r>
        <w:rPr>
          <w:rFonts w:hint="eastAsia" w:ascii="宋体" w:hAnsi="宋体" w:eastAsia="宋体"/>
          <w:b/>
          <w:sz w:val="24"/>
          <w:szCs w:val="24"/>
        </w:rPr>
        <w:t xml:space="preserve">                                 </w:t>
      </w:r>
    </w:p>
    <w:p>
      <w:pPr>
        <w:spacing w:line="520" w:lineRule="exact"/>
        <w:jc w:val="center"/>
        <w:rPr>
          <w:rFonts w:ascii="宋体" w:hAnsi="宋体" w:eastAsia="宋体"/>
          <w:b/>
          <w:sz w:val="24"/>
          <w:szCs w:val="24"/>
        </w:rPr>
      </w:pPr>
      <w:r>
        <w:rPr>
          <w:rFonts w:hint="eastAsia" w:ascii="宋体" w:hAnsi="宋体" w:eastAsia="宋体"/>
          <w:b/>
          <w:sz w:val="24"/>
          <w:szCs w:val="24"/>
        </w:rPr>
        <w:t xml:space="preserve">                                           合同编号：DT-SXT220430</w:t>
      </w:r>
    </w:p>
    <w:p>
      <w:pPr>
        <w:spacing w:line="520" w:lineRule="exact"/>
        <w:jc w:val="center"/>
        <w:rPr>
          <w:rFonts w:ascii="宋体" w:hAnsi="宋体" w:eastAsia="宋体"/>
          <w:b/>
          <w:sz w:val="28"/>
          <w:szCs w:val="28"/>
          <w:highlight w:val="none"/>
        </w:rPr>
      </w:pPr>
      <w:r>
        <w:rPr>
          <w:rFonts w:hint="eastAsia" w:ascii="宋体" w:hAnsi="宋体" w:eastAsia="宋体"/>
          <w:b/>
          <w:sz w:val="24"/>
          <w:szCs w:val="24"/>
          <w:highlight w:val="none"/>
        </w:rPr>
        <w:t xml:space="preserve">                                     </w:t>
      </w:r>
    </w:p>
    <w:p>
      <w:pPr>
        <w:tabs>
          <w:tab w:val="left" w:pos="5580"/>
          <w:tab w:val="left" w:pos="5940"/>
        </w:tabs>
        <w:spacing w:line="400" w:lineRule="exact"/>
        <w:rPr>
          <w:rFonts w:ascii="宋体" w:hAnsi="宋体" w:eastAsia="宋体"/>
          <w:sz w:val="24"/>
          <w:szCs w:val="24"/>
          <w:highlight w:val="none"/>
        </w:rPr>
      </w:pPr>
      <w:r>
        <w:rPr>
          <w:rFonts w:ascii="宋体" w:hAnsi="宋体" w:eastAsia="宋体"/>
          <w:sz w:val="24"/>
          <w:szCs w:val="24"/>
          <w:highlight w:val="none"/>
        </w:rPr>
        <w:t>甲    方:</w:t>
      </w:r>
      <w:r>
        <w:rPr>
          <w:rFonts w:hint="eastAsia" w:ascii="宋体" w:hAnsi="宋体" w:eastAsia="宋体"/>
          <w:sz w:val="24"/>
          <w:szCs w:val="24"/>
          <w:highlight w:val="none"/>
        </w:rPr>
        <w:t>深圳市东泰物流有限公司</w:t>
      </w:r>
    </w:p>
    <w:p>
      <w:pPr>
        <w:widowControl/>
        <w:shd w:val="clear"/>
        <w:tabs>
          <w:tab w:val="left" w:pos="5580"/>
          <w:tab w:val="left" w:pos="5940"/>
        </w:tabs>
        <w:spacing w:line="400" w:lineRule="exact"/>
        <w:jc w:val="left"/>
        <w:rPr>
          <w:rFonts w:ascii="宋体" w:hAnsi="宋体" w:eastAsia="宋体"/>
          <w:strike w:val="0"/>
          <w:sz w:val="24"/>
          <w:szCs w:val="24"/>
          <w:highlight w:val="none"/>
          <w:u w:val="single"/>
        </w:rPr>
      </w:pPr>
      <w:r>
        <w:rPr>
          <w:rFonts w:ascii="宋体" w:hAnsi="宋体" w:eastAsia="宋体"/>
          <w:sz w:val="24"/>
          <w:szCs w:val="24"/>
          <w:highlight w:val="none"/>
        </w:rPr>
        <w:t>住 所 地:</w:t>
      </w:r>
      <w:r>
        <w:rPr>
          <w:rFonts w:hint="eastAsia" w:ascii="宋体" w:hAnsi="宋体" w:eastAsia="宋体"/>
          <w:sz w:val="24"/>
          <w:szCs w:val="24"/>
          <w:highlight w:val="none"/>
        </w:rPr>
        <w:t xml:space="preserve"> </w:t>
      </w:r>
      <w:r>
        <w:rPr>
          <w:rFonts w:hint="eastAsia" w:ascii="宋体" w:hAnsi="宋体" w:eastAsia="宋体"/>
          <w:strike w:val="0"/>
          <w:sz w:val="24"/>
          <w:szCs w:val="24"/>
          <w:highlight w:val="none"/>
          <w:u w:val="single"/>
        </w:rPr>
        <w:t xml:space="preserve"> </w:t>
      </w:r>
      <w:ins w:id="0" w:author="Administrator" w:date="2022-05-09T17:41:45Z">
        <w:r>
          <w:rPr>
            <w:rFonts w:hint="eastAsia" w:ascii="宋体" w:hAnsi="宋体" w:eastAsia="宋体" w:cstheme="minorBidi"/>
            <w:i w:val="0"/>
            <w:iCs w:val="0"/>
            <w:caps w:val="0"/>
            <w:strike w:val="0"/>
            <w:spacing w:val="0"/>
            <w:kern w:val="2"/>
            <w:sz w:val="24"/>
            <w:szCs w:val="24"/>
            <w:highlight w:val="none"/>
            <w:u w:val="single"/>
            <w:shd w:val="clear"/>
            <w:lang w:val="en-US" w:eastAsia="zh-CN" w:bidi="ar"/>
          </w:rPr>
          <w:t>深圳市坪山区龙田街道老坑社区荔景北路3号海翔工业园A-2栋厂房301</w:t>
        </w:r>
      </w:ins>
    </w:p>
    <w:p>
      <w:pPr>
        <w:tabs>
          <w:tab w:val="left" w:pos="5580"/>
          <w:tab w:val="left" w:pos="5940"/>
        </w:tabs>
        <w:spacing w:line="400" w:lineRule="exact"/>
        <w:rPr>
          <w:rFonts w:ascii="宋体" w:hAnsi="宋体" w:eastAsia="宋体"/>
          <w:sz w:val="24"/>
          <w:szCs w:val="24"/>
          <w:highlight w:val="none"/>
        </w:rPr>
      </w:pPr>
      <w:r>
        <w:rPr>
          <w:rFonts w:ascii="宋体" w:hAnsi="宋体" w:eastAsia="宋体"/>
          <w:sz w:val="24"/>
          <w:szCs w:val="24"/>
          <w:highlight w:val="none"/>
        </w:rPr>
        <w:t xml:space="preserve">法定代表人: </w:t>
      </w:r>
      <w:ins w:id="1" w:author="Administrator" w:date="2022-05-09T17:42:42Z">
        <w:r>
          <w:rPr>
            <w:rFonts w:hint="eastAsia" w:ascii="宋体" w:hAnsi="宋体" w:eastAsia="宋体"/>
            <w:sz w:val="24"/>
            <w:szCs w:val="24"/>
            <w:highlight w:val="none"/>
            <w:lang w:val="en-US" w:eastAsia="zh-CN"/>
          </w:rPr>
          <w:t>杨柳</w:t>
        </w:r>
      </w:ins>
      <w:ins w:id="2" w:author="Administrator" w:date="2022-05-09T17:42:43Z">
        <w:r>
          <w:rPr>
            <w:rFonts w:hint="eastAsia" w:ascii="宋体" w:hAnsi="宋体" w:eastAsia="宋体"/>
            <w:sz w:val="24"/>
            <w:szCs w:val="24"/>
            <w:highlight w:val="none"/>
            <w:lang w:val="en-US" w:eastAsia="zh-CN"/>
          </w:rPr>
          <w:t>飞</w:t>
        </w:r>
      </w:ins>
      <w:r>
        <w:rPr>
          <w:rFonts w:hint="eastAsia" w:ascii="宋体" w:hAnsi="宋体" w:eastAsia="宋体"/>
          <w:sz w:val="24"/>
          <w:szCs w:val="24"/>
          <w:highlight w:val="none"/>
        </w:rPr>
        <w:t xml:space="preserve"> </w:t>
      </w:r>
    </w:p>
    <w:p>
      <w:pPr>
        <w:spacing w:line="400" w:lineRule="exact"/>
        <w:rPr>
          <w:rFonts w:ascii="宋体" w:hAnsi="宋体" w:eastAsia="宋体"/>
          <w:sz w:val="24"/>
          <w:szCs w:val="24"/>
          <w:highlight w:val="none"/>
        </w:rPr>
      </w:pPr>
      <w:r>
        <w:rPr>
          <w:rFonts w:hint="eastAsia" w:ascii="宋体" w:hAnsi="宋体" w:eastAsia="宋体"/>
          <w:sz w:val="24"/>
          <w:szCs w:val="24"/>
          <w:highlight w:val="none"/>
        </w:rPr>
        <w:t xml:space="preserve">联系电话： </w:t>
      </w:r>
    </w:p>
    <w:p>
      <w:pPr>
        <w:spacing w:line="400" w:lineRule="exact"/>
        <w:rPr>
          <w:rFonts w:ascii="宋体" w:hAnsi="宋体" w:eastAsia="宋体"/>
          <w:sz w:val="24"/>
          <w:szCs w:val="24"/>
        </w:rPr>
      </w:pPr>
    </w:p>
    <w:p>
      <w:pPr>
        <w:spacing w:line="400" w:lineRule="exact"/>
        <w:rPr>
          <w:rFonts w:ascii="宋体" w:hAnsi="宋体" w:eastAsia="宋体"/>
          <w:sz w:val="24"/>
          <w:szCs w:val="24"/>
        </w:rPr>
      </w:pPr>
      <w:r>
        <w:rPr>
          <w:rFonts w:ascii="宋体" w:hAnsi="宋体" w:eastAsia="宋体"/>
          <w:sz w:val="24"/>
          <w:szCs w:val="24"/>
        </w:rPr>
        <w:t>乙    方:</w:t>
      </w:r>
      <w:r>
        <w:rPr>
          <w:rFonts w:hint="eastAsia" w:ascii="宋体" w:hAnsi="宋体" w:eastAsia="宋体"/>
          <w:sz w:val="24"/>
          <w:szCs w:val="24"/>
        </w:rPr>
        <w:t>深圳市尚兴通物流有限公司</w:t>
      </w:r>
    </w:p>
    <w:p>
      <w:pPr>
        <w:spacing w:line="400" w:lineRule="exact"/>
        <w:rPr>
          <w:rFonts w:ascii="宋体" w:hAnsi="宋体" w:eastAsia="宋体"/>
          <w:sz w:val="24"/>
          <w:szCs w:val="24"/>
        </w:rPr>
      </w:pPr>
      <w:r>
        <w:rPr>
          <w:rFonts w:ascii="宋体" w:hAnsi="宋体" w:eastAsia="宋体"/>
          <w:sz w:val="24"/>
          <w:szCs w:val="24"/>
        </w:rPr>
        <w:t xml:space="preserve">住 所 地: </w:t>
      </w:r>
      <w:r>
        <w:rPr>
          <w:rFonts w:hint="eastAsia" w:ascii="宋体" w:hAnsi="宋体" w:eastAsia="宋体"/>
          <w:sz w:val="24"/>
          <w:szCs w:val="24"/>
        </w:rPr>
        <w:t>深圳市坪山保税区立新科技厂区综合楼2楼</w:t>
      </w:r>
    </w:p>
    <w:p>
      <w:pPr>
        <w:spacing w:line="400" w:lineRule="exact"/>
        <w:rPr>
          <w:rFonts w:ascii="宋体" w:hAnsi="宋体" w:eastAsia="宋体"/>
          <w:sz w:val="24"/>
          <w:szCs w:val="24"/>
        </w:rPr>
      </w:pPr>
      <w:r>
        <w:rPr>
          <w:rFonts w:ascii="宋体" w:hAnsi="宋体" w:eastAsia="宋体"/>
          <w:sz w:val="24"/>
          <w:szCs w:val="24"/>
        </w:rPr>
        <w:t>法定代表人:</w:t>
      </w:r>
      <w:r>
        <w:rPr>
          <w:rFonts w:hint="eastAsia" w:ascii="宋体" w:hAnsi="宋体" w:eastAsia="宋体"/>
          <w:sz w:val="24"/>
          <w:szCs w:val="24"/>
        </w:rPr>
        <w:t>李丹妮</w:t>
      </w:r>
    </w:p>
    <w:p>
      <w:pPr>
        <w:spacing w:line="400" w:lineRule="exact"/>
        <w:rPr>
          <w:rFonts w:ascii="宋体" w:hAnsi="宋体" w:eastAsia="宋体"/>
          <w:sz w:val="24"/>
          <w:szCs w:val="24"/>
        </w:rPr>
      </w:pPr>
      <w:r>
        <w:rPr>
          <w:rFonts w:hint="eastAsia" w:ascii="宋体" w:hAnsi="宋体" w:eastAsia="宋体"/>
          <w:sz w:val="24"/>
          <w:szCs w:val="24"/>
        </w:rPr>
        <w:t>联系电话：</w:t>
      </w:r>
      <w:r>
        <w:rPr>
          <w:rFonts w:ascii="宋体" w:hAnsi="宋体" w:eastAsia="宋体"/>
          <w:sz w:val="24"/>
          <w:szCs w:val="24"/>
        </w:rPr>
        <w:t>0755-86902496</w:t>
      </w:r>
    </w:p>
    <w:p>
      <w:pPr>
        <w:spacing w:line="360" w:lineRule="auto"/>
        <w:rPr>
          <w:rFonts w:ascii="宋体" w:hAnsi="宋体" w:eastAsia="宋体" w:cs="宋体"/>
          <w:b/>
          <w:color w:val="000000"/>
          <w:szCs w:val="21"/>
        </w:rPr>
      </w:pPr>
    </w:p>
    <w:p>
      <w:pPr>
        <w:spacing w:line="360" w:lineRule="auto"/>
        <w:rPr>
          <w:rFonts w:ascii="宋体" w:hAnsi="宋体" w:eastAsia="宋体" w:cs="宋体"/>
          <w:b/>
          <w:color w:val="000000"/>
          <w:szCs w:val="21"/>
        </w:rPr>
      </w:pPr>
      <w:r>
        <w:rPr>
          <w:rFonts w:hint="eastAsia" w:ascii="宋体" w:hAnsi="宋体" w:eastAsia="宋体" w:cs="宋体"/>
          <w:b/>
          <w:color w:val="000000"/>
          <w:szCs w:val="21"/>
        </w:rPr>
        <w:t>鉴于：</w:t>
      </w:r>
    </w:p>
    <w:p>
      <w:pPr>
        <w:widowControl/>
        <w:tabs>
          <w:tab w:val="left" w:pos="340"/>
        </w:tabs>
        <w:spacing w:line="360" w:lineRule="auto"/>
        <w:rPr>
          <w:rFonts w:ascii="宋体" w:hAnsi="宋体" w:eastAsia="宋体"/>
          <w:sz w:val="24"/>
          <w:szCs w:val="24"/>
        </w:rPr>
      </w:pPr>
      <w:r>
        <w:rPr>
          <w:rFonts w:hint="eastAsia" w:ascii="宋体" w:hAnsi="宋体" w:eastAsia="宋体"/>
          <w:sz w:val="24"/>
          <w:szCs w:val="24"/>
        </w:rPr>
        <w:t>1.甲方为一家根据中国法律、法规注册成立并合法存在的企业法人，有权签订及执行本协议。</w:t>
      </w:r>
    </w:p>
    <w:p>
      <w:pPr>
        <w:widowControl/>
        <w:spacing w:line="360" w:lineRule="auto"/>
        <w:rPr>
          <w:rFonts w:ascii="宋体" w:hAnsi="宋体" w:eastAsia="宋体"/>
          <w:sz w:val="24"/>
          <w:szCs w:val="24"/>
        </w:rPr>
      </w:pPr>
      <w:r>
        <w:rPr>
          <w:rFonts w:hint="eastAsia" w:ascii="宋体" w:hAnsi="宋体" w:eastAsia="宋体"/>
          <w:sz w:val="24"/>
          <w:szCs w:val="24"/>
        </w:rPr>
        <w:t>2. 乙方为一家根据中国法律、法规注册成立并合法存在的企业法人，具有在中国境内提供仓储及物流服务的资格及能力，有权签订及执行本协议。</w:t>
      </w:r>
    </w:p>
    <w:p>
      <w:pPr>
        <w:spacing w:line="400" w:lineRule="exact"/>
        <w:rPr>
          <w:rFonts w:ascii="宋体" w:hAnsi="宋体" w:eastAsia="宋体"/>
          <w:sz w:val="24"/>
          <w:szCs w:val="24"/>
        </w:rPr>
      </w:pPr>
      <w:r>
        <w:rPr>
          <w:rFonts w:hint="eastAsia" w:ascii="宋体" w:hAnsi="宋体" w:eastAsia="宋体"/>
          <w:sz w:val="24"/>
          <w:szCs w:val="24"/>
        </w:rPr>
        <w:t xml:space="preserve">3. </w:t>
      </w:r>
      <w:r>
        <w:rPr>
          <w:rFonts w:ascii="宋体" w:hAnsi="宋体" w:eastAsia="宋体"/>
          <w:sz w:val="24"/>
          <w:szCs w:val="24"/>
        </w:rPr>
        <w:t>甲、乙双方本着平等、自愿的原则，根据《中华人民共和国</w:t>
      </w:r>
      <w:r>
        <w:rPr>
          <w:rFonts w:hint="eastAsia" w:ascii="宋体" w:hAnsi="宋体" w:eastAsia="宋体"/>
          <w:sz w:val="24"/>
          <w:szCs w:val="24"/>
        </w:rPr>
        <w:t>民法典</w:t>
      </w:r>
      <w:r>
        <w:rPr>
          <w:rFonts w:ascii="宋体" w:hAnsi="宋体" w:eastAsia="宋体"/>
          <w:sz w:val="24"/>
          <w:szCs w:val="24"/>
        </w:rPr>
        <w:t>》及有关法律、法规之规定，经过友好协商，就乙方向甲方提供货物仓储</w:t>
      </w:r>
      <w:r>
        <w:rPr>
          <w:rFonts w:hint="eastAsia" w:ascii="宋体" w:hAnsi="宋体" w:eastAsia="宋体"/>
          <w:sz w:val="24"/>
          <w:szCs w:val="24"/>
        </w:rPr>
        <w:t>、货物管理及配送等</w:t>
      </w:r>
      <w:r>
        <w:rPr>
          <w:rFonts w:ascii="宋体" w:hAnsi="宋体" w:eastAsia="宋体"/>
          <w:sz w:val="24"/>
          <w:szCs w:val="24"/>
        </w:rPr>
        <w:t>事宜签订本协议，以期共同遵守。</w:t>
      </w:r>
    </w:p>
    <w:p>
      <w:pPr>
        <w:spacing w:line="400" w:lineRule="exact"/>
        <w:rPr>
          <w:rFonts w:ascii="宋体" w:hAnsi="宋体" w:eastAsia="宋体"/>
          <w:sz w:val="24"/>
          <w:szCs w:val="24"/>
        </w:rPr>
      </w:pPr>
    </w:p>
    <w:p>
      <w:pPr>
        <w:spacing w:line="400" w:lineRule="exact"/>
        <w:outlineLvl w:val="0"/>
        <w:rPr>
          <w:rFonts w:ascii="宋体" w:hAnsi="宋体" w:eastAsia="宋体"/>
          <w:b/>
          <w:bCs/>
          <w:sz w:val="24"/>
          <w:szCs w:val="24"/>
        </w:rPr>
      </w:pPr>
      <w:r>
        <w:rPr>
          <w:rFonts w:ascii="宋体" w:hAnsi="宋体" w:eastAsia="宋体"/>
          <w:b/>
          <w:bCs/>
          <w:sz w:val="24"/>
          <w:szCs w:val="24"/>
        </w:rPr>
        <w:t>一、仓储货物</w:t>
      </w:r>
    </w:p>
    <w:p>
      <w:pPr>
        <w:spacing w:line="400" w:lineRule="exact"/>
        <w:ind w:firstLine="480" w:firstLineChars="200"/>
        <w:rPr>
          <w:rFonts w:ascii="宋体" w:hAnsi="宋体" w:eastAsia="宋体"/>
          <w:sz w:val="24"/>
          <w:szCs w:val="24"/>
        </w:rPr>
      </w:pPr>
      <w:r>
        <w:rPr>
          <w:rFonts w:ascii="宋体" w:hAnsi="宋体" w:eastAsia="宋体"/>
          <w:sz w:val="24"/>
          <w:szCs w:val="24"/>
        </w:rPr>
        <w:t>甲方委托乙方储存</w:t>
      </w:r>
      <w:r>
        <w:rPr>
          <w:rFonts w:hint="eastAsia" w:ascii="宋体" w:hAnsi="宋体" w:eastAsia="宋体"/>
          <w:sz w:val="24"/>
          <w:szCs w:val="24"/>
        </w:rPr>
        <w:t>、</w:t>
      </w:r>
      <w:r>
        <w:rPr>
          <w:rFonts w:ascii="宋体" w:hAnsi="宋体" w:eastAsia="宋体"/>
          <w:sz w:val="24"/>
          <w:szCs w:val="24"/>
        </w:rPr>
        <w:t>保管</w:t>
      </w:r>
      <w:r>
        <w:rPr>
          <w:rFonts w:hint="eastAsia" w:ascii="宋体" w:hAnsi="宋体" w:eastAsia="宋体"/>
          <w:sz w:val="24"/>
          <w:szCs w:val="24"/>
        </w:rPr>
        <w:t>并依甲方的指令配送</w:t>
      </w:r>
      <w:r>
        <w:rPr>
          <w:rFonts w:ascii="宋体" w:hAnsi="宋体" w:eastAsia="宋体"/>
          <w:sz w:val="24"/>
          <w:szCs w:val="24"/>
        </w:rPr>
        <w:t>其交付给乙方的货物，货物的具体品名、规格</w:t>
      </w:r>
      <w:r>
        <w:rPr>
          <w:rFonts w:hint="eastAsia" w:ascii="宋体" w:hAnsi="宋体" w:eastAsia="宋体"/>
          <w:sz w:val="24"/>
          <w:szCs w:val="24"/>
        </w:rPr>
        <w:t>、数量</w:t>
      </w:r>
      <w:r>
        <w:rPr>
          <w:rFonts w:ascii="宋体" w:hAnsi="宋体" w:eastAsia="宋体"/>
          <w:sz w:val="24"/>
          <w:szCs w:val="24"/>
        </w:rPr>
        <w:t>以甲乙双方每次交付保管时的入库</w:t>
      </w:r>
      <w:r>
        <w:rPr>
          <w:rFonts w:hint="eastAsia" w:ascii="宋体" w:hAnsi="宋体" w:eastAsia="宋体"/>
          <w:sz w:val="24"/>
          <w:szCs w:val="24"/>
        </w:rPr>
        <w:t>验收</w:t>
      </w:r>
      <w:r>
        <w:rPr>
          <w:rFonts w:ascii="宋体" w:hAnsi="宋体" w:eastAsia="宋体"/>
          <w:sz w:val="24"/>
          <w:szCs w:val="24"/>
        </w:rPr>
        <w:t>单为准。</w:t>
      </w:r>
    </w:p>
    <w:p>
      <w:pPr>
        <w:spacing w:line="400" w:lineRule="exact"/>
        <w:ind w:firstLine="480" w:firstLineChars="200"/>
        <w:rPr>
          <w:rFonts w:hint="default" w:ascii="宋体" w:hAnsi="宋体" w:eastAsia="宋体"/>
          <w:color w:val="0000FF"/>
          <w:sz w:val="24"/>
          <w:szCs w:val="24"/>
          <w:lang w:val="en-US" w:eastAsia="zh-CN"/>
        </w:rPr>
      </w:pPr>
      <w:r>
        <w:rPr>
          <w:rFonts w:hint="eastAsia" w:ascii="宋体" w:hAnsi="宋体" w:eastAsia="宋体"/>
          <w:color w:val="0000FF"/>
          <w:sz w:val="24"/>
          <w:szCs w:val="24"/>
        </w:rPr>
        <w:t>任何情况下甲方及其货主对货物拥有完全的所有权，在任何情况下乙方都不得对该货物从事任何变卖、拍卖、抵押、扣押、留置、赠送、拆装、使用及其他处置。乙方在此同意并完全承认甲方及其货主对合同项下货物拥有所有合法权利</w:t>
      </w:r>
      <w:ins w:id="3" w:author="Administrator" w:date="2022-05-09T17:44:07Z">
        <w:r>
          <w:rPr>
            <w:rFonts w:hint="eastAsia"/>
            <w:lang w:eastAsia="zh-CN"/>
          </w:rPr>
          <w:t>，</w:t>
        </w:r>
      </w:ins>
      <w:ins w:id="4" w:author="Administrator" w:date="2022-05-09T17:44:09Z">
        <w:r>
          <w:rPr>
            <w:rFonts w:hint="eastAsia"/>
            <w:lang w:val="en-US" w:eastAsia="zh-CN"/>
          </w:rPr>
          <w:t>并</w:t>
        </w:r>
      </w:ins>
      <w:ins w:id="5" w:author="Administrator" w:date="2022-05-09T17:44:12Z">
        <w:r>
          <w:rPr>
            <w:rFonts w:hint="eastAsia"/>
            <w:lang w:val="en-US" w:eastAsia="zh-CN"/>
          </w:rPr>
          <w:t>不可</w:t>
        </w:r>
      </w:ins>
      <w:ins w:id="6" w:author="Administrator" w:date="2022-05-09T17:44:13Z">
        <w:r>
          <w:rPr>
            <w:rFonts w:hint="eastAsia"/>
            <w:lang w:val="en-US" w:eastAsia="zh-CN"/>
          </w:rPr>
          <w:t>撤销</w:t>
        </w:r>
      </w:ins>
      <w:ins w:id="7" w:author="Administrator" w:date="2022-05-09T17:44:16Z">
        <w:r>
          <w:rPr>
            <w:rFonts w:hint="eastAsia"/>
            <w:lang w:val="en-US" w:eastAsia="zh-CN"/>
          </w:rPr>
          <w:t>地</w:t>
        </w:r>
      </w:ins>
      <w:ins w:id="8" w:author="Administrator" w:date="2022-05-09T17:44:17Z">
        <w:r>
          <w:rPr>
            <w:rFonts w:hint="eastAsia"/>
            <w:lang w:val="en-US" w:eastAsia="zh-CN"/>
          </w:rPr>
          <w:t>放弃</w:t>
        </w:r>
      </w:ins>
      <w:ins w:id="9" w:author="Administrator" w:date="2022-05-09T17:44:19Z">
        <w:r>
          <w:rPr>
            <w:rFonts w:hint="eastAsia"/>
            <w:lang w:val="en-US" w:eastAsia="zh-CN"/>
          </w:rPr>
          <w:t>对合同</w:t>
        </w:r>
      </w:ins>
      <w:ins w:id="10" w:author="Administrator" w:date="2022-05-09T17:44:21Z">
        <w:r>
          <w:rPr>
            <w:rFonts w:hint="eastAsia"/>
            <w:lang w:val="en-US" w:eastAsia="zh-CN"/>
          </w:rPr>
          <w:t>项下</w:t>
        </w:r>
      </w:ins>
      <w:ins w:id="11" w:author="Administrator" w:date="2022-05-09T17:44:25Z">
        <w:r>
          <w:rPr>
            <w:rFonts w:hint="eastAsia"/>
            <w:lang w:val="en-US" w:eastAsia="zh-CN"/>
          </w:rPr>
          <w:t>任何</w:t>
        </w:r>
      </w:ins>
      <w:ins w:id="12" w:author="Administrator" w:date="2022-05-09T17:44:26Z">
        <w:r>
          <w:rPr>
            <w:rFonts w:hint="eastAsia"/>
            <w:lang w:val="en-US" w:eastAsia="zh-CN"/>
          </w:rPr>
          <w:t>货物</w:t>
        </w:r>
      </w:ins>
      <w:ins w:id="13" w:author="Administrator" w:date="2022-05-09T17:44:27Z">
        <w:r>
          <w:rPr>
            <w:rFonts w:hint="eastAsia"/>
            <w:lang w:val="en-US" w:eastAsia="zh-CN"/>
          </w:rPr>
          <w:t>及</w:t>
        </w:r>
      </w:ins>
      <w:ins w:id="14" w:author="Administrator" w:date="2022-05-09T17:44:28Z">
        <w:r>
          <w:rPr>
            <w:rFonts w:hint="eastAsia"/>
            <w:lang w:val="en-US" w:eastAsia="zh-CN"/>
          </w:rPr>
          <w:t>相关</w:t>
        </w:r>
      </w:ins>
      <w:ins w:id="15" w:author="Administrator" w:date="2022-05-09T17:44:30Z">
        <w:r>
          <w:rPr>
            <w:rFonts w:hint="eastAsia"/>
            <w:lang w:val="en-US" w:eastAsia="zh-CN"/>
          </w:rPr>
          <w:t>单证的</w:t>
        </w:r>
      </w:ins>
      <w:ins w:id="16" w:author="Administrator" w:date="2022-05-09T17:44:33Z">
        <w:r>
          <w:rPr>
            <w:rFonts w:hint="eastAsia"/>
            <w:lang w:val="en-US" w:eastAsia="zh-CN"/>
          </w:rPr>
          <w:t>留置权</w:t>
        </w:r>
      </w:ins>
      <w:ins w:id="17" w:author="admin" w:date="2022-05-06T14:04:00Z">
        <w:r>
          <w:rPr>
            <w:rFonts w:hint="eastAsia" w:ascii="宋体" w:hAnsi="宋体" w:eastAsia="宋体"/>
            <w:color w:val="0000FF"/>
            <w:sz w:val="24"/>
            <w:szCs w:val="24"/>
          </w:rPr>
          <w:t xml:space="preserve">。 </w:t>
        </w:r>
      </w:ins>
    </w:p>
    <w:p>
      <w:pPr>
        <w:spacing w:line="400" w:lineRule="exact"/>
        <w:ind w:firstLine="482" w:firstLineChars="200"/>
        <w:outlineLvl w:val="9"/>
        <w:rPr>
          <w:rFonts w:ascii="宋体" w:hAnsi="宋体" w:eastAsia="宋体"/>
          <w:b/>
          <w:bCs/>
          <w:sz w:val="24"/>
          <w:szCs w:val="24"/>
        </w:rPr>
      </w:pPr>
      <w:r>
        <w:rPr>
          <w:rFonts w:ascii="宋体" w:hAnsi="宋体" w:eastAsia="宋体"/>
          <w:b/>
          <w:bCs/>
          <w:sz w:val="24"/>
          <w:szCs w:val="24"/>
        </w:rPr>
        <w:t>二、仓储场所</w:t>
      </w:r>
      <w:r>
        <w:rPr>
          <w:rFonts w:hint="eastAsia" w:ascii="宋体" w:hAnsi="宋体" w:eastAsia="宋体"/>
          <w:b/>
          <w:bCs/>
          <w:sz w:val="24"/>
          <w:szCs w:val="24"/>
        </w:rPr>
        <w:t>、服务及要求</w:t>
      </w:r>
    </w:p>
    <w:p>
      <w:pPr>
        <w:spacing w:line="400" w:lineRule="exact"/>
        <w:rPr>
          <w:rFonts w:ascii="宋体" w:hAnsi="宋体" w:eastAsia="宋体"/>
          <w:sz w:val="24"/>
          <w:szCs w:val="24"/>
          <w:u w:val="single"/>
        </w:rPr>
      </w:pPr>
      <w:r>
        <w:rPr>
          <w:rFonts w:hint="eastAsia" w:ascii="宋体" w:hAnsi="宋体" w:eastAsia="宋体"/>
          <w:sz w:val="24"/>
          <w:szCs w:val="24"/>
        </w:rPr>
        <w:t>2.1</w:t>
      </w:r>
      <w:r>
        <w:rPr>
          <w:rFonts w:ascii="宋体" w:hAnsi="宋体" w:eastAsia="宋体"/>
          <w:sz w:val="24"/>
          <w:szCs w:val="24"/>
        </w:rPr>
        <w:t>仓库地址：</w:t>
      </w:r>
      <w:r>
        <w:rPr>
          <w:rFonts w:hint="eastAsia" w:ascii="宋体" w:hAnsi="宋体" w:eastAsia="宋体"/>
          <w:sz w:val="24"/>
          <w:szCs w:val="24"/>
        </w:rPr>
        <w:t>1、</w:t>
      </w:r>
      <w:r>
        <w:rPr>
          <w:rFonts w:hint="eastAsia" w:ascii="宋体" w:hAnsi="宋体" w:eastAsia="宋体"/>
          <w:sz w:val="24"/>
          <w:szCs w:val="24"/>
          <w:u w:val="single"/>
        </w:rPr>
        <w:t>深圳市坪山区绿荫北路14号</w:t>
      </w:r>
    </w:p>
    <w:p>
      <w:pPr>
        <w:spacing w:line="400" w:lineRule="exact"/>
        <w:rPr>
          <w:rFonts w:ascii="宋体" w:hAnsi="宋体" w:eastAsia="宋体"/>
          <w:sz w:val="24"/>
          <w:szCs w:val="24"/>
        </w:rPr>
      </w:pPr>
      <w:r>
        <w:rPr>
          <w:rFonts w:hint="eastAsia" w:ascii="宋体" w:hAnsi="宋体" w:eastAsia="宋体"/>
          <w:sz w:val="24"/>
          <w:szCs w:val="24"/>
        </w:rPr>
        <w:t>2.2</w:t>
      </w:r>
      <w:r>
        <w:rPr>
          <w:rFonts w:ascii="宋体" w:hAnsi="宋体" w:eastAsia="宋体"/>
          <w:sz w:val="24"/>
          <w:szCs w:val="24"/>
        </w:rPr>
        <w:t>乙方提供足够的</w:t>
      </w:r>
      <w:r>
        <w:rPr>
          <w:rFonts w:hint="eastAsia" w:ascii="宋体" w:hAnsi="宋体" w:eastAsia="宋体"/>
          <w:sz w:val="24"/>
          <w:szCs w:val="24"/>
        </w:rPr>
        <w:t>符合甲方要求的</w:t>
      </w:r>
      <w:r>
        <w:rPr>
          <w:rFonts w:ascii="宋体" w:hAnsi="宋体" w:eastAsia="宋体"/>
          <w:sz w:val="24"/>
          <w:szCs w:val="24"/>
        </w:rPr>
        <w:t>仓储面积供甲方货物仓储之用。</w:t>
      </w:r>
    </w:p>
    <w:p>
      <w:pPr>
        <w:spacing w:line="400" w:lineRule="exact"/>
        <w:rPr>
          <w:rFonts w:ascii="宋体" w:hAnsi="宋体" w:eastAsia="宋体"/>
          <w:sz w:val="24"/>
          <w:szCs w:val="24"/>
        </w:rPr>
      </w:pPr>
      <w:r>
        <w:rPr>
          <w:rFonts w:hint="eastAsia" w:ascii="宋体" w:hAnsi="宋体" w:eastAsia="宋体"/>
          <w:sz w:val="24"/>
          <w:szCs w:val="24"/>
        </w:rPr>
        <w:t>2.3乙方应保证仓库地址为乙方合法享有使用权的地址。</w:t>
      </w:r>
    </w:p>
    <w:p>
      <w:pPr>
        <w:spacing w:line="400" w:lineRule="exact"/>
        <w:rPr>
          <w:rFonts w:ascii="宋体" w:hAnsi="宋体" w:eastAsia="宋体"/>
          <w:sz w:val="24"/>
          <w:szCs w:val="24"/>
        </w:rPr>
      </w:pPr>
      <w:r>
        <w:rPr>
          <w:rFonts w:hint="eastAsia" w:ascii="宋体" w:hAnsi="宋体" w:eastAsia="宋体"/>
          <w:sz w:val="24"/>
          <w:szCs w:val="24"/>
        </w:rPr>
        <w:t>2.4 乙方须遵守国家有关规定和规章制度，按照批准的经营范围经营，乙方提供的仓库应具备安全和防火措施，保持通风、防水、防潮等基本条件。</w:t>
      </w:r>
    </w:p>
    <w:p>
      <w:pPr>
        <w:spacing w:line="400" w:lineRule="exact"/>
        <w:rPr>
          <w:rFonts w:ascii="宋体" w:hAnsi="宋体" w:eastAsia="宋体"/>
          <w:sz w:val="24"/>
          <w:szCs w:val="24"/>
        </w:rPr>
      </w:pPr>
      <w:r>
        <w:rPr>
          <w:rFonts w:hint="eastAsia" w:ascii="宋体" w:hAnsi="宋体" w:eastAsia="宋体"/>
          <w:sz w:val="24"/>
          <w:szCs w:val="24"/>
        </w:rPr>
        <w:t>2.5乙方根据甲方要求提供入库装卸及在库管理。</w:t>
      </w:r>
    </w:p>
    <w:p>
      <w:pPr>
        <w:spacing w:line="400" w:lineRule="exact"/>
        <w:rPr>
          <w:rFonts w:ascii="宋体" w:hAnsi="宋体" w:eastAsia="宋体"/>
          <w:sz w:val="24"/>
          <w:szCs w:val="24"/>
        </w:rPr>
      </w:pPr>
    </w:p>
    <w:p>
      <w:pPr>
        <w:spacing w:line="400" w:lineRule="exact"/>
        <w:outlineLvl w:val="0"/>
        <w:rPr>
          <w:rFonts w:ascii="宋体" w:hAnsi="宋体" w:eastAsia="宋体"/>
          <w:b/>
          <w:bCs/>
          <w:sz w:val="24"/>
          <w:szCs w:val="24"/>
        </w:rPr>
      </w:pPr>
      <w:r>
        <w:rPr>
          <w:rFonts w:ascii="宋体" w:hAnsi="宋体" w:eastAsia="宋体"/>
          <w:b/>
          <w:bCs/>
          <w:sz w:val="24"/>
          <w:szCs w:val="24"/>
        </w:rPr>
        <w:t>三、仓储期限</w:t>
      </w:r>
    </w:p>
    <w:p>
      <w:pPr>
        <w:spacing w:line="400" w:lineRule="exact"/>
        <w:rPr>
          <w:rFonts w:ascii="宋体" w:hAnsi="宋体" w:eastAsia="宋体"/>
          <w:sz w:val="24"/>
          <w:szCs w:val="24"/>
        </w:rPr>
      </w:pPr>
      <w:r>
        <w:rPr>
          <w:rFonts w:hint="eastAsia" w:ascii="宋体" w:hAnsi="宋体" w:eastAsia="宋体"/>
          <w:sz w:val="24"/>
          <w:szCs w:val="24"/>
        </w:rPr>
        <w:t>3.1</w:t>
      </w:r>
      <w:r>
        <w:rPr>
          <w:rFonts w:ascii="宋体" w:hAnsi="宋体" w:eastAsia="宋体"/>
          <w:sz w:val="24"/>
          <w:szCs w:val="24"/>
        </w:rPr>
        <w:t>本合同有效期自</w:t>
      </w:r>
      <w:r>
        <w:rPr>
          <w:rFonts w:ascii="宋体" w:hAnsi="宋体" w:eastAsia="宋体"/>
          <w:sz w:val="24"/>
          <w:szCs w:val="24"/>
          <w:u w:val="single"/>
        </w:rPr>
        <w:t>202</w:t>
      </w:r>
      <w:r>
        <w:rPr>
          <w:rFonts w:hint="eastAsia" w:ascii="宋体" w:hAnsi="宋体" w:eastAsia="宋体"/>
          <w:sz w:val="24"/>
          <w:szCs w:val="24"/>
          <w:u w:val="single"/>
        </w:rPr>
        <w:t>2</w:t>
      </w:r>
      <w:r>
        <w:rPr>
          <w:rFonts w:ascii="宋体" w:hAnsi="宋体" w:eastAsia="宋体"/>
          <w:sz w:val="24"/>
          <w:szCs w:val="24"/>
        </w:rPr>
        <w:t>年</w:t>
      </w:r>
      <w:r>
        <w:rPr>
          <w:rFonts w:hint="eastAsia" w:ascii="宋体" w:hAnsi="宋体" w:eastAsia="宋体"/>
          <w:sz w:val="24"/>
          <w:szCs w:val="24"/>
          <w:u w:val="single"/>
        </w:rPr>
        <w:t>4</w:t>
      </w:r>
      <w:r>
        <w:rPr>
          <w:rFonts w:hint="eastAsia" w:ascii="宋体" w:hAnsi="宋体" w:eastAsia="宋体"/>
          <w:sz w:val="24"/>
          <w:szCs w:val="24"/>
        </w:rPr>
        <w:t>月</w:t>
      </w:r>
      <w:r>
        <w:rPr>
          <w:rFonts w:hint="eastAsia" w:ascii="宋体" w:hAnsi="宋体" w:eastAsia="宋体"/>
          <w:sz w:val="24"/>
          <w:szCs w:val="24"/>
          <w:u w:val="single"/>
        </w:rPr>
        <w:t>1</w:t>
      </w:r>
      <w:r>
        <w:rPr>
          <w:rFonts w:ascii="宋体" w:hAnsi="宋体" w:eastAsia="宋体"/>
          <w:sz w:val="24"/>
          <w:szCs w:val="24"/>
        </w:rPr>
        <w:t>日起，至</w:t>
      </w:r>
      <w:r>
        <w:rPr>
          <w:rFonts w:hint="eastAsia" w:ascii="宋体" w:hAnsi="宋体" w:eastAsia="宋体"/>
          <w:sz w:val="24"/>
          <w:szCs w:val="24"/>
          <w:u w:val="single"/>
        </w:rPr>
        <w:t xml:space="preserve">2023 </w:t>
      </w:r>
      <w:r>
        <w:rPr>
          <w:rFonts w:ascii="宋体" w:hAnsi="宋体" w:eastAsia="宋体"/>
          <w:sz w:val="24"/>
          <w:szCs w:val="24"/>
        </w:rPr>
        <w:t>年</w:t>
      </w:r>
      <w:r>
        <w:rPr>
          <w:rFonts w:hint="eastAsia" w:ascii="宋体" w:hAnsi="宋体" w:eastAsia="宋体"/>
          <w:sz w:val="24"/>
          <w:szCs w:val="24"/>
          <w:u w:val="single"/>
        </w:rPr>
        <w:t>4</w:t>
      </w:r>
      <w:r>
        <w:rPr>
          <w:rFonts w:ascii="宋体" w:hAnsi="宋体" w:eastAsia="宋体"/>
          <w:sz w:val="24"/>
          <w:szCs w:val="24"/>
        </w:rPr>
        <w:t>月</w:t>
      </w:r>
      <w:r>
        <w:rPr>
          <w:rFonts w:hint="eastAsia" w:ascii="宋体" w:hAnsi="宋体" w:eastAsia="宋体"/>
          <w:sz w:val="24"/>
          <w:szCs w:val="24"/>
          <w:u w:val="single"/>
        </w:rPr>
        <w:t>30</w:t>
      </w:r>
      <w:r>
        <w:rPr>
          <w:rFonts w:ascii="宋体" w:hAnsi="宋体" w:eastAsia="宋体"/>
          <w:sz w:val="24"/>
          <w:szCs w:val="24"/>
        </w:rPr>
        <w:t>日止。</w:t>
      </w:r>
    </w:p>
    <w:p>
      <w:pPr>
        <w:spacing w:line="400" w:lineRule="exact"/>
        <w:rPr>
          <w:rFonts w:ascii="宋体" w:hAnsi="宋体" w:eastAsia="宋体"/>
          <w:sz w:val="24"/>
          <w:szCs w:val="24"/>
        </w:rPr>
      </w:pPr>
      <w:r>
        <w:rPr>
          <w:rFonts w:hint="eastAsia" w:ascii="宋体" w:hAnsi="宋体" w:eastAsia="宋体"/>
          <w:sz w:val="24"/>
          <w:szCs w:val="24"/>
        </w:rPr>
        <w:t>3.2如果本合同届满前六十天，任何一方未向另一方以书面形式通知终止本合同，则本合同自动延续十二个月。如果在本合同有效期内，双方对任何条款进行了修正，则在延续执行本合同期间，按双方同意的修正条款执行，否则按本合同条款执行。</w:t>
      </w:r>
    </w:p>
    <w:p>
      <w:pPr>
        <w:spacing w:line="400" w:lineRule="exact"/>
        <w:rPr>
          <w:rFonts w:ascii="宋体" w:hAnsi="宋体" w:eastAsia="宋体"/>
          <w:sz w:val="24"/>
          <w:szCs w:val="24"/>
        </w:rPr>
      </w:pPr>
    </w:p>
    <w:p>
      <w:pPr>
        <w:spacing w:line="400" w:lineRule="exact"/>
        <w:outlineLvl w:val="0"/>
        <w:rPr>
          <w:rFonts w:ascii="宋体" w:hAnsi="宋体" w:eastAsia="宋体"/>
          <w:b/>
          <w:bCs/>
          <w:sz w:val="24"/>
          <w:szCs w:val="24"/>
        </w:rPr>
      </w:pPr>
      <w:r>
        <w:rPr>
          <w:rFonts w:ascii="宋体" w:hAnsi="宋体" w:eastAsia="宋体"/>
          <w:b/>
          <w:bCs/>
          <w:sz w:val="24"/>
          <w:szCs w:val="24"/>
        </w:rPr>
        <w:t>四、货物进出库</w:t>
      </w: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4.1</w:t>
      </w:r>
      <w:r>
        <w:rPr>
          <w:rFonts w:ascii="宋体" w:hAnsi="宋体" w:eastAsia="宋体"/>
          <w:sz w:val="24"/>
          <w:szCs w:val="24"/>
        </w:rPr>
        <w:t>乙方的正常工作时间为（</w:t>
      </w:r>
      <w:r>
        <w:rPr>
          <w:rFonts w:hint="eastAsia" w:ascii="宋体" w:hAnsi="宋体" w:eastAsia="宋体"/>
          <w:sz w:val="24"/>
          <w:szCs w:val="24"/>
        </w:rPr>
        <w:t>9:00-18：00</w:t>
      </w:r>
      <w:r>
        <w:rPr>
          <w:rFonts w:ascii="宋体" w:hAnsi="宋体" w:eastAsia="宋体"/>
          <w:sz w:val="24"/>
          <w:szCs w:val="24"/>
        </w:rPr>
        <w:t>），甲方应提前</w:t>
      </w:r>
      <w:r>
        <w:rPr>
          <w:rFonts w:hint="eastAsia" w:ascii="宋体" w:hAnsi="宋体" w:eastAsia="宋体"/>
          <w:sz w:val="24"/>
          <w:szCs w:val="24"/>
        </w:rPr>
        <w:t>至少</w:t>
      </w:r>
      <w:r>
        <w:rPr>
          <w:rFonts w:ascii="宋体" w:hAnsi="宋体" w:eastAsia="宋体"/>
          <w:sz w:val="24"/>
          <w:szCs w:val="24"/>
        </w:rPr>
        <w:t>4小时</w:t>
      </w:r>
      <w:r>
        <w:rPr>
          <w:rFonts w:hint="eastAsia" w:ascii="宋体" w:hAnsi="宋体" w:eastAsia="宋体"/>
          <w:sz w:val="24"/>
          <w:szCs w:val="24"/>
        </w:rPr>
        <w:t>提供由甲方</w:t>
      </w: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授权人签字盖章确认的</w:t>
      </w:r>
      <w:r>
        <w:rPr>
          <w:rFonts w:ascii="宋体" w:hAnsi="宋体" w:eastAsia="宋体"/>
          <w:sz w:val="24"/>
          <w:szCs w:val="24"/>
        </w:rPr>
        <w:t>文本向乙方送达准确详尽合理的进、出库指令</w:t>
      </w:r>
      <w:r>
        <w:rPr>
          <w:rFonts w:hint="eastAsia" w:ascii="宋体" w:hAnsi="宋体" w:eastAsia="宋体"/>
          <w:sz w:val="24"/>
          <w:szCs w:val="24"/>
        </w:rPr>
        <w:t>，甲方每天</w:t>
      </w: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的指令下达截止时间为下午18点</w:t>
      </w:r>
      <w:r>
        <w:rPr>
          <w:rFonts w:ascii="宋体" w:hAnsi="宋体" w:eastAsia="宋体"/>
          <w:sz w:val="24"/>
          <w:szCs w:val="24"/>
        </w:rPr>
        <w:t>。</w:t>
      </w:r>
      <w:r>
        <w:rPr>
          <w:rFonts w:hint="eastAsia" w:ascii="宋体" w:hAnsi="宋体" w:eastAsia="宋体"/>
          <w:sz w:val="24"/>
          <w:szCs w:val="24"/>
        </w:rPr>
        <w:t>甲方有要求出货的，需提前一天提供书面出</w:t>
      </w: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货指令，乙方在次日安排发货</w:t>
      </w:r>
      <w:r>
        <w:rPr>
          <w:rFonts w:ascii="宋体" w:hAnsi="宋体" w:eastAsia="宋体"/>
          <w:sz w:val="24"/>
          <w:szCs w:val="24"/>
        </w:rPr>
        <w:t>。</w:t>
      </w:r>
    </w:p>
    <w:p>
      <w:pPr>
        <w:spacing w:line="400" w:lineRule="exact"/>
        <w:ind w:left="720" w:hanging="720" w:hangingChars="300"/>
        <w:rPr>
          <w:rFonts w:ascii="Arial" w:hAnsi="Arial" w:cs="Arial"/>
          <w:sz w:val="24"/>
        </w:rPr>
      </w:pPr>
      <w:r>
        <w:rPr>
          <w:rFonts w:hint="eastAsia" w:ascii="宋体" w:hAnsi="宋体" w:eastAsia="宋体"/>
          <w:sz w:val="24"/>
          <w:szCs w:val="24"/>
        </w:rPr>
        <w:t xml:space="preserve">4.2 </w:t>
      </w:r>
      <w:r>
        <w:rPr>
          <w:rFonts w:ascii="Arial" w:hAnsi="Arial" w:cs="Arial"/>
          <w:sz w:val="24"/>
        </w:rPr>
        <w:t>甲方下达出货订单必须完整列明所需发、收的货物具体情况，包括中文货名、</w:t>
      </w:r>
    </w:p>
    <w:p>
      <w:pPr>
        <w:spacing w:line="400" w:lineRule="exact"/>
        <w:rPr>
          <w:rFonts w:ascii="宋体" w:hAnsi="宋体" w:eastAsia="宋体"/>
          <w:sz w:val="24"/>
          <w:szCs w:val="24"/>
        </w:rPr>
      </w:pPr>
      <w:r>
        <w:rPr>
          <w:rFonts w:ascii="Arial" w:hAnsi="Arial" w:cs="Arial"/>
          <w:sz w:val="24"/>
        </w:rPr>
        <w:t>体积、重量、货值、</w:t>
      </w:r>
      <w:r>
        <w:rPr>
          <w:rFonts w:hint="eastAsia" w:ascii="Arial" w:hAnsi="Arial" w:cs="Arial"/>
          <w:sz w:val="24"/>
        </w:rPr>
        <w:t>单号</w:t>
      </w:r>
      <w:r>
        <w:rPr>
          <w:rFonts w:ascii="Arial" w:hAnsi="Arial" w:cs="Arial"/>
          <w:sz w:val="24"/>
        </w:rPr>
        <w:t>、所需车型、发货单位及其详细地址、收货单位及其详细地址、发/收货物的具体日期，以便乙方做好相关准备工作</w:t>
      </w:r>
    </w:p>
    <w:p>
      <w:pPr>
        <w:spacing w:line="500" w:lineRule="exact"/>
        <w:rPr>
          <w:rFonts w:ascii="宋体" w:hAnsi="宋体" w:eastAsia="宋体"/>
          <w:sz w:val="24"/>
          <w:szCs w:val="24"/>
        </w:rPr>
      </w:pPr>
      <w:r>
        <w:rPr>
          <w:rFonts w:hint="eastAsia" w:ascii="宋体" w:hAnsi="宋体" w:eastAsia="宋体"/>
          <w:sz w:val="24"/>
          <w:szCs w:val="24"/>
        </w:rPr>
        <w:t xml:space="preserve">4.3 </w:t>
      </w:r>
      <w:r>
        <w:rPr>
          <w:rFonts w:ascii="Arial" w:hAnsi="Arial" w:cs="Arial"/>
          <w:sz w:val="24"/>
        </w:rPr>
        <w:t>甲方不得用隐瞒或匿报的方式将易燃、易爆、易腐蚀、有毒或国家禁止等货物存放在乙方仓</w:t>
      </w:r>
      <w:r>
        <w:rPr>
          <w:rFonts w:hint="eastAsia" w:ascii="Arial" w:hAnsi="Arial" w:cs="Arial"/>
          <w:sz w:val="24"/>
        </w:rPr>
        <w:t>库</w:t>
      </w:r>
      <w:r>
        <w:rPr>
          <w:rFonts w:ascii="Arial" w:hAnsi="Arial" w:cs="Arial"/>
          <w:sz w:val="24"/>
        </w:rPr>
        <w:t>，否则，由此造成的</w:t>
      </w:r>
      <w:r>
        <w:rPr>
          <w:rFonts w:hint="eastAsia" w:ascii="Arial" w:hAnsi="Arial" w:cs="Arial"/>
          <w:sz w:val="24"/>
        </w:rPr>
        <w:t>乙方一切</w:t>
      </w:r>
      <w:r>
        <w:rPr>
          <w:rFonts w:ascii="Arial" w:hAnsi="Arial" w:cs="Arial"/>
          <w:sz w:val="24"/>
        </w:rPr>
        <w:t>经济损失和法律责任由甲方承担。</w:t>
      </w:r>
      <w:r>
        <w:rPr>
          <w:rFonts w:hint="eastAsia" w:ascii="Verdana" w:hAnsi="宋体"/>
          <w:sz w:val="24"/>
        </w:rPr>
        <w:t>如</w:t>
      </w:r>
      <w:r>
        <w:rPr>
          <w:rFonts w:ascii="Verdana" w:hAnsi="宋体"/>
          <w:sz w:val="24"/>
        </w:rPr>
        <w:t>甲方产品</w:t>
      </w:r>
      <w:r>
        <w:rPr>
          <w:rFonts w:hint="eastAsia" w:ascii="Verdana" w:hAnsi="宋体"/>
          <w:sz w:val="24"/>
        </w:rPr>
        <w:t xml:space="preserve">需乙方提供特殊存储服务的，甲方应提前以书面形式告知乙方，若甲方未提前告知乙方导致货物未妥善保存的，一切后果由甲方承担。 </w:t>
      </w:r>
    </w:p>
    <w:p>
      <w:pPr>
        <w:tabs>
          <w:tab w:val="left" w:pos="6120"/>
        </w:tabs>
        <w:spacing w:line="400" w:lineRule="exact"/>
        <w:ind w:left="720" w:hanging="720" w:hangingChars="300"/>
        <w:rPr>
          <w:rFonts w:ascii="宋体" w:hAnsi="宋体" w:eastAsia="宋体"/>
          <w:sz w:val="24"/>
          <w:szCs w:val="24"/>
        </w:rPr>
      </w:pPr>
      <w:r>
        <w:rPr>
          <w:rFonts w:hint="eastAsia" w:ascii="宋体" w:hAnsi="宋体" w:eastAsia="宋体"/>
          <w:sz w:val="24"/>
          <w:szCs w:val="24"/>
        </w:rPr>
        <w:t>4.4</w:t>
      </w:r>
      <w:r>
        <w:rPr>
          <w:rFonts w:ascii="宋体" w:hAnsi="宋体" w:eastAsia="宋体"/>
          <w:sz w:val="24"/>
          <w:szCs w:val="24"/>
        </w:rPr>
        <w:t>货物入库时，乙方对于甲方到库的货物应当按照入库指令</w:t>
      </w:r>
      <w:r>
        <w:rPr>
          <w:rFonts w:hint="eastAsia" w:ascii="宋体" w:hAnsi="宋体" w:eastAsia="宋体"/>
          <w:sz w:val="24"/>
          <w:szCs w:val="24"/>
        </w:rPr>
        <w:t>（包括到货装箱单</w:t>
      </w:r>
    </w:p>
    <w:p>
      <w:pPr>
        <w:tabs>
          <w:tab w:val="left" w:pos="6120"/>
        </w:tabs>
        <w:spacing w:line="400" w:lineRule="exact"/>
        <w:ind w:left="720" w:hanging="720" w:hangingChars="300"/>
        <w:rPr>
          <w:rFonts w:ascii="宋体" w:hAnsi="宋体" w:eastAsia="宋体"/>
          <w:sz w:val="24"/>
          <w:szCs w:val="24"/>
        </w:rPr>
      </w:pPr>
      <w:r>
        <w:rPr>
          <w:rFonts w:hint="eastAsia" w:ascii="宋体" w:hAnsi="宋体" w:eastAsia="宋体"/>
          <w:sz w:val="24"/>
          <w:szCs w:val="24"/>
        </w:rPr>
        <w:t>及相应单据）</w:t>
      </w:r>
      <w:r>
        <w:rPr>
          <w:rFonts w:ascii="宋体" w:hAnsi="宋体" w:eastAsia="宋体"/>
          <w:sz w:val="24"/>
          <w:szCs w:val="24"/>
        </w:rPr>
        <w:t>进行验收。验收的项目包括货物的品名、规格、包装</w:t>
      </w:r>
      <w:r>
        <w:rPr>
          <w:rFonts w:hint="eastAsia" w:ascii="宋体" w:hAnsi="宋体" w:eastAsia="宋体"/>
          <w:sz w:val="24"/>
          <w:szCs w:val="24"/>
        </w:rPr>
        <w:t>、</w:t>
      </w:r>
      <w:r>
        <w:rPr>
          <w:rFonts w:ascii="宋体" w:hAnsi="宋体" w:eastAsia="宋体"/>
          <w:sz w:val="24"/>
          <w:szCs w:val="24"/>
        </w:rPr>
        <w:t>数量、外包</w:t>
      </w:r>
    </w:p>
    <w:p>
      <w:pPr>
        <w:tabs>
          <w:tab w:val="left" w:pos="6120"/>
        </w:tabs>
        <w:spacing w:line="400" w:lineRule="exact"/>
        <w:ind w:left="720" w:hanging="720" w:hangingChars="300"/>
        <w:rPr>
          <w:rFonts w:ascii="宋体" w:hAnsi="宋体" w:eastAsia="宋体"/>
          <w:sz w:val="24"/>
          <w:szCs w:val="24"/>
        </w:rPr>
      </w:pPr>
      <w:r>
        <w:rPr>
          <w:rFonts w:ascii="宋体" w:hAnsi="宋体" w:eastAsia="宋体"/>
          <w:sz w:val="24"/>
          <w:szCs w:val="24"/>
        </w:rPr>
        <w:t>装情况及无须开箱或拆捆直观可辨的质量情况。包装内的货物品名、规格、数量</w:t>
      </w:r>
    </w:p>
    <w:p>
      <w:pPr>
        <w:tabs>
          <w:tab w:val="left" w:pos="6120"/>
        </w:tabs>
        <w:spacing w:line="400" w:lineRule="exact"/>
        <w:ind w:left="720" w:hanging="720" w:hangingChars="300"/>
        <w:rPr>
          <w:rFonts w:ascii="宋体" w:hAnsi="宋体" w:eastAsia="宋体"/>
          <w:sz w:val="24"/>
          <w:szCs w:val="24"/>
        </w:rPr>
      </w:pPr>
      <w:r>
        <w:rPr>
          <w:rFonts w:ascii="宋体" w:hAnsi="宋体" w:eastAsia="宋体"/>
          <w:sz w:val="24"/>
          <w:szCs w:val="24"/>
        </w:rPr>
        <w:t>以货物外包装的标记为准。</w:t>
      </w:r>
      <w:r>
        <w:rPr>
          <w:rFonts w:hint="eastAsia" w:ascii="宋体" w:hAnsi="宋体" w:eastAsia="宋体"/>
          <w:sz w:val="24"/>
          <w:szCs w:val="24"/>
        </w:rPr>
        <w:t>乙</w:t>
      </w:r>
      <w:r>
        <w:rPr>
          <w:rFonts w:ascii="宋体" w:hAnsi="宋体" w:eastAsia="宋体"/>
          <w:sz w:val="24"/>
          <w:szCs w:val="24"/>
        </w:rPr>
        <w:t>方根据验收情况填写入库</w:t>
      </w:r>
      <w:r>
        <w:rPr>
          <w:rFonts w:hint="eastAsia" w:ascii="宋体" w:hAnsi="宋体" w:eastAsia="宋体"/>
          <w:sz w:val="24"/>
          <w:szCs w:val="24"/>
        </w:rPr>
        <w:t>验收</w:t>
      </w:r>
      <w:r>
        <w:rPr>
          <w:rFonts w:ascii="宋体" w:hAnsi="宋体" w:eastAsia="宋体"/>
          <w:sz w:val="24"/>
          <w:szCs w:val="24"/>
        </w:rPr>
        <w:t>单，货物实际入库情</w:t>
      </w:r>
    </w:p>
    <w:p>
      <w:pPr>
        <w:tabs>
          <w:tab w:val="left" w:pos="6120"/>
        </w:tabs>
        <w:spacing w:line="400" w:lineRule="exact"/>
        <w:ind w:left="720" w:hanging="720" w:hangingChars="300"/>
        <w:rPr>
          <w:rFonts w:ascii="宋体" w:hAnsi="宋体" w:eastAsia="宋体"/>
          <w:sz w:val="24"/>
          <w:szCs w:val="24"/>
        </w:rPr>
      </w:pPr>
      <w:r>
        <w:rPr>
          <w:rFonts w:ascii="宋体" w:hAnsi="宋体" w:eastAsia="宋体"/>
          <w:sz w:val="24"/>
          <w:szCs w:val="24"/>
        </w:rPr>
        <w:t>况，以入库</w:t>
      </w:r>
      <w:r>
        <w:rPr>
          <w:rFonts w:hint="eastAsia" w:ascii="宋体" w:hAnsi="宋体" w:eastAsia="宋体"/>
          <w:sz w:val="24"/>
          <w:szCs w:val="24"/>
        </w:rPr>
        <w:t>验收单</w:t>
      </w:r>
      <w:r>
        <w:rPr>
          <w:rFonts w:ascii="宋体" w:hAnsi="宋体" w:eastAsia="宋体"/>
          <w:sz w:val="24"/>
          <w:szCs w:val="24"/>
        </w:rPr>
        <w:t>为准。</w:t>
      </w:r>
      <w:r>
        <w:rPr>
          <w:rFonts w:hint="eastAsia" w:ascii="宋体" w:hAnsi="宋体" w:eastAsia="宋体"/>
          <w:sz w:val="24"/>
          <w:szCs w:val="24"/>
        </w:rPr>
        <w:t>每批次货物到库后，乙方均应在收到货物24小时内将</w:t>
      </w:r>
    </w:p>
    <w:p>
      <w:pPr>
        <w:tabs>
          <w:tab w:val="left" w:pos="6120"/>
        </w:tabs>
        <w:spacing w:line="400" w:lineRule="exact"/>
        <w:ind w:left="720" w:hanging="720" w:hangingChars="300"/>
        <w:rPr>
          <w:rFonts w:ascii="宋体" w:hAnsi="宋体" w:eastAsia="宋体"/>
          <w:sz w:val="24"/>
          <w:szCs w:val="24"/>
        </w:rPr>
      </w:pPr>
      <w:r>
        <w:rPr>
          <w:rFonts w:hint="eastAsia" w:ascii="宋体" w:hAnsi="宋体" w:eastAsia="宋体"/>
          <w:sz w:val="24"/>
          <w:szCs w:val="24"/>
        </w:rPr>
        <w:t>验收单书面反馈给甲方指定负责人。</w:t>
      </w: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4.5</w:t>
      </w:r>
      <w:r>
        <w:rPr>
          <w:rFonts w:ascii="宋体" w:hAnsi="宋体" w:eastAsia="宋体"/>
          <w:sz w:val="24"/>
          <w:szCs w:val="24"/>
        </w:rPr>
        <w:t>货物出库或配送交付时，由乙方会同甲方或甲方指定的收货人根据出库指令</w:t>
      </w:r>
    </w:p>
    <w:p>
      <w:pPr>
        <w:spacing w:line="400" w:lineRule="exact"/>
        <w:ind w:left="720" w:hanging="720" w:hangingChars="300"/>
        <w:rPr>
          <w:rFonts w:ascii="宋体" w:hAnsi="宋体" w:eastAsia="宋体"/>
          <w:sz w:val="24"/>
          <w:szCs w:val="24"/>
        </w:rPr>
      </w:pPr>
      <w:r>
        <w:rPr>
          <w:rFonts w:ascii="宋体" w:hAnsi="宋体" w:eastAsia="宋体"/>
          <w:sz w:val="24"/>
          <w:szCs w:val="24"/>
        </w:rPr>
        <w:t>进行出库验收或交付验收，</w:t>
      </w:r>
      <w:r>
        <w:rPr>
          <w:rFonts w:hint="eastAsia" w:ascii="宋体" w:hAnsi="宋体" w:eastAsia="宋体"/>
          <w:sz w:val="24"/>
          <w:szCs w:val="24"/>
        </w:rPr>
        <w:t>在</w:t>
      </w:r>
      <w:r>
        <w:rPr>
          <w:rFonts w:ascii="宋体" w:hAnsi="宋体" w:eastAsia="宋体"/>
          <w:sz w:val="24"/>
          <w:szCs w:val="24"/>
        </w:rPr>
        <w:t>出库</w:t>
      </w:r>
      <w:r>
        <w:rPr>
          <w:rFonts w:hint="eastAsia" w:ascii="宋体" w:hAnsi="宋体" w:eastAsia="宋体"/>
          <w:sz w:val="24"/>
          <w:szCs w:val="24"/>
        </w:rPr>
        <w:t>验收</w:t>
      </w:r>
      <w:r>
        <w:rPr>
          <w:rFonts w:ascii="宋体" w:hAnsi="宋体" w:eastAsia="宋体"/>
          <w:sz w:val="24"/>
          <w:szCs w:val="24"/>
        </w:rPr>
        <w:t>单或收货</w:t>
      </w:r>
      <w:r>
        <w:rPr>
          <w:rFonts w:hint="eastAsia" w:ascii="宋体" w:hAnsi="宋体" w:eastAsia="宋体"/>
          <w:sz w:val="24"/>
          <w:szCs w:val="24"/>
        </w:rPr>
        <w:t>验收</w:t>
      </w:r>
      <w:r>
        <w:rPr>
          <w:rFonts w:ascii="宋体" w:hAnsi="宋体" w:eastAsia="宋体"/>
          <w:sz w:val="24"/>
          <w:szCs w:val="24"/>
        </w:rPr>
        <w:t>单</w:t>
      </w:r>
      <w:r>
        <w:rPr>
          <w:rFonts w:hint="eastAsia" w:ascii="宋体" w:hAnsi="宋体" w:eastAsia="宋体"/>
          <w:sz w:val="24"/>
          <w:szCs w:val="24"/>
        </w:rPr>
        <w:t>上签字确认</w:t>
      </w:r>
      <w:r>
        <w:rPr>
          <w:rFonts w:ascii="宋体" w:hAnsi="宋体" w:eastAsia="宋体"/>
          <w:sz w:val="24"/>
          <w:szCs w:val="24"/>
        </w:rPr>
        <w:t>，办理交接手</w:t>
      </w:r>
    </w:p>
    <w:p>
      <w:pPr>
        <w:spacing w:line="400" w:lineRule="exact"/>
        <w:ind w:left="720" w:hanging="720" w:hangingChars="300"/>
        <w:rPr>
          <w:rFonts w:ascii="宋体" w:hAnsi="宋体" w:eastAsia="宋体"/>
          <w:sz w:val="24"/>
          <w:szCs w:val="24"/>
        </w:rPr>
      </w:pPr>
      <w:r>
        <w:rPr>
          <w:rFonts w:ascii="宋体" w:hAnsi="宋体" w:eastAsia="宋体"/>
          <w:sz w:val="24"/>
          <w:szCs w:val="24"/>
        </w:rPr>
        <w:t>续。</w:t>
      </w: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4.6</w:t>
      </w:r>
      <w:r>
        <w:rPr>
          <w:rFonts w:ascii="宋体" w:hAnsi="宋体" w:eastAsia="宋体"/>
          <w:sz w:val="24"/>
          <w:szCs w:val="24"/>
        </w:rPr>
        <w:t>乙方在正常工作时间（</w:t>
      </w:r>
      <w:r>
        <w:rPr>
          <w:rFonts w:hint="eastAsia" w:ascii="宋体" w:hAnsi="宋体" w:eastAsia="宋体"/>
          <w:sz w:val="24"/>
          <w:szCs w:val="24"/>
        </w:rPr>
        <w:t>9:00-18:00</w:t>
      </w:r>
      <w:r>
        <w:rPr>
          <w:rFonts w:ascii="宋体" w:hAnsi="宋体" w:eastAsia="宋体"/>
          <w:sz w:val="24"/>
          <w:szCs w:val="24"/>
        </w:rPr>
        <w:t>）提供入库服务，在乙方正常工作时间外</w:t>
      </w:r>
    </w:p>
    <w:p>
      <w:pPr>
        <w:spacing w:line="400" w:lineRule="exact"/>
        <w:ind w:left="720" w:hanging="720" w:hangingChars="300"/>
        <w:rPr>
          <w:rFonts w:ascii="宋体" w:hAnsi="宋体" w:eastAsia="宋体"/>
          <w:sz w:val="24"/>
          <w:szCs w:val="24"/>
        </w:rPr>
      </w:pPr>
      <w:r>
        <w:rPr>
          <w:rFonts w:ascii="宋体" w:hAnsi="宋体" w:eastAsia="宋体"/>
          <w:sz w:val="24"/>
          <w:szCs w:val="24"/>
        </w:rPr>
        <w:t>到达的送货车辆，需要乙方加班入库的，甲方需要提前向乙方说明</w:t>
      </w:r>
      <w:r>
        <w:rPr>
          <w:rFonts w:hint="eastAsia" w:ascii="宋体" w:hAnsi="宋体" w:eastAsia="宋体"/>
          <w:sz w:val="24"/>
          <w:szCs w:val="24"/>
        </w:rPr>
        <w:t>，乙方收取相</w:t>
      </w: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应的加班费用</w:t>
      </w:r>
      <w:r>
        <w:rPr>
          <w:rFonts w:ascii="宋体" w:hAnsi="宋体" w:eastAsia="宋体"/>
          <w:sz w:val="24"/>
          <w:szCs w:val="24"/>
        </w:rPr>
        <w:t>。</w:t>
      </w:r>
    </w:p>
    <w:p>
      <w:pPr>
        <w:spacing w:line="400" w:lineRule="exact"/>
        <w:ind w:left="360" w:hanging="360" w:hangingChars="150"/>
        <w:rPr>
          <w:rFonts w:ascii="宋体" w:hAnsi="宋体" w:eastAsia="宋体"/>
          <w:sz w:val="24"/>
          <w:szCs w:val="24"/>
        </w:rPr>
      </w:pPr>
      <w:r>
        <w:rPr>
          <w:rFonts w:hint="eastAsia" w:ascii="宋体" w:hAnsi="宋体" w:eastAsia="宋体"/>
          <w:sz w:val="24"/>
          <w:szCs w:val="24"/>
        </w:rPr>
        <w:t>4.6</w:t>
      </w:r>
      <w:r>
        <w:rPr>
          <w:rFonts w:ascii="宋体" w:hAnsi="宋体" w:eastAsia="宋体"/>
          <w:sz w:val="24"/>
          <w:szCs w:val="24"/>
        </w:rPr>
        <w:t>乙方</w:t>
      </w:r>
      <w:r>
        <w:rPr>
          <w:rFonts w:hint="eastAsia" w:ascii="宋体" w:hAnsi="宋体" w:eastAsia="宋体"/>
          <w:sz w:val="24"/>
          <w:szCs w:val="24"/>
        </w:rPr>
        <w:t>应</w:t>
      </w:r>
      <w:r>
        <w:rPr>
          <w:rFonts w:ascii="宋体" w:hAnsi="宋体" w:eastAsia="宋体"/>
          <w:sz w:val="24"/>
          <w:szCs w:val="24"/>
        </w:rPr>
        <w:t>按</w:t>
      </w:r>
      <w:r>
        <w:rPr>
          <w:rFonts w:hint="eastAsia" w:ascii="宋体" w:hAnsi="宋体" w:eastAsia="宋体"/>
          <w:sz w:val="24"/>
          <w:szCs w:val="24"/>
        </w:rPr>
        <w:t>专业</w:t>
      </w:r>
      <w:r>
        <w:rPr>
          <w:rFonts w:ascii="宋体" w:hAnsi="宋体" w:eastAsia="宋体"/>
          <w:sz w:val="24"/>
          <w:szCs w:val="24"/>
        </w:rPr>
        <w:t>装卸标准进行装卸运作</w:t>
      </w:r>
      <w:r>
        <w:rPr>
          <w:rFonts w:hint="eastAsia" w:ascii="宋体" w:hAnsi="宋体" w:eastAsia="宋体"/>
          <w:sz w:val="24"/>
          <w:szCs w:val="24"/>
        </w:rPr>
        <w:t>，甲</w:t>
      </w:r>
      <w:r>
        <w:rPr>
          <w:rFonts w:ascii="宋体" w:hAnsi="宋体" w:eastAsia="宋体"/>
          <w:sz w:val="24"/>
          <w:szCs w:val="24"/>
        </w:rPr>
        <w:t>方</w:t>
      </w:r>
      <w:r>
        <w:rPr>
          <w:rFonts w:hint="eastAsia" w:ascii="宋体" w:hAnsi="宋体" w:eastAsia="宋体"/>
          <w:sz w:val="24"/>
          <w:szCs w:val="24"/>
        </w:rPr>
        <w:t>如有特殊要求的，需按甲方要求装卸运作</w:t>
      </w:r>
      <w:r>
        <w:rPr>
          <w:rFonts w:ascii="宋体" w:hAnsi="宋体" w:eastAsia="宋体"/>
          <w:sz w:val="24"/>
          <w:szCs w:val="24"/>
        </w:rPr>
        <w:t>。</w:t>
      </w:r>
    </w:p>
    <w:p>
      <w:pPr>
        <w:spacing w:line="400" w:lineRule="exact"/>
        <w:ind w:left="720" w:hanging="720" w:hangingChars="300"/>
        <w:rPr>
          <w:rFonts w:ascii="宋体" w:hAnsi="宋体" w:eastAsia="宋体"/>
          <w:sz w:val="24"/>
          <w:szCs w:val="24"/>
        </w:rPr>
      </w:pPr>
    </w:p>
    <w:p>
      <w:pPr>
        <w:spacing w:line="400" w:lineRule="exact"/>
        <w:outlineLvl w:val="0"/>
        <w:rPr>
          <w:rFonts w:ascii="宋体" w:hAnsi="宋体" w:eastAsia="宋体"/>
          <w:b/>
          <w:bCs/>
          <w:sz w:val="24"/>
          <w:szCs w:val="24"/>
        </w:rPr>
      </w:pPr>
      <w:r>
        <w:rPr>
          <w:rFonts w:ascii="宋体" w:hAnsi="宋体" w:eastAsia="宋体"/>
          <w:b/>
          <w:bCs/>
          <w:sz w:val="24"/>
          <w:szCs w:val="24"/>
        </w:rPr>
        <w:t>五、货物包装</w:t>
      </w:r>
    </w:p>
    <w:p>
      <w:pPr>
        <w:spacing w:line="400" w:lineRule="exact"/>
        <w:outlineLvl w:val="0"/>
        <w:rPr>
          <w:rFonts w:ascii="宋体" w:hAnsi="宋体" w:eastAsia="宋体"/>
          <w:sz w:val="24"/>
          <w:szCs w:val="24"/>
        </w:rPr>
      </w:pPr>
      <w:r>
        <w:rPr>
          <w:rFonts w:hint="eastAsia" w:ascii="宋体" w:hAnsi="宋体" w:eastAsia="宋体"/>
          <w:sz w:val="24"/>
          <w:szCs w:val="24"/>
        </w:rPr>
        <w:t>5.1甲方应保证入库货物符合一般仓储保管和运输要求的包装。</w:t>
      </w:r>
    </w:p>
    <w:p>
      <w:pPr>
        <w:spacing w:line="400" w:lineRule="exact"/>
        <w:ind w:left="720" w:hanging="720" w:hangingChars="300"/>
        <w:outlineLvl w:val="0"/>
        <w:rPr>
          <w:rFonts w:ascii="宋体" w:hAnsi="宋体" w:eastAsia="宋体"/>
          <w:sz w:val="24"/>
          <w:szCs w:val="24"/>
        </w:rPr>
      </w:pPr>
      <w:r>
        <w:rPr>
          <w:rFonts w:hint="eastAsia" w:ascii="宋体" w:hAnsi="宋体" w:eastAsia="宋体"/>
          <w:sz w:val="24"/>
          <w:szCs w:val="24"/>
        </w:rPr>
        <w:t>5.2乙</w:t>
      </w:r>
      <w:r>
        <w:rPr>
          <w:rFonts w:ascii="宋体" w:hAnsi="宋体" w:eastAsia="宋体"/>
          <w:sz w:val="24"/>
          <w:szCs w:val="24"/>
        </w:rPr>
        <w:t>方对</w:t>
      </w:r>
      <w:r>
        <w:rPr>
          <w:rFonts w:hint="eastAsia" w:ascii="宋体" w:hAnsi="宋体" w:eastAsia="宋体"/>
          <w:sz w:val="24"/>
          <w:szCs w:val="24"/>
        </w:rPr>
        <w:t>入库后不符合包装要求的</w:t>
      </w:r>
      <w:r>
        <w:rPr>
          <w:rFonts w:ascii="宋体" w:hAnsi="宋体" w:eastAsia="宋体"/>
          <w:sz w:val="24"/>
          <w:szCs w:val="24"/>
        </w:rPr>
        <w:t>货物</w:t>
      </w:r>
      <w:r>
        <w:rPr>
          <w:rFonts w:hint="eastAsia" w:ascii="宋体" w:hAnsi="宋体" w:eastAsia="宋体"/>
          <w:sz w:val="24"/>
          <w:szCs w:val="24"/>
        </w:rPr>
        <w:t>，经与甲方书面确认后，可以</w:t>
      </w:r>
      <w:r>
        <w:rPr>
          <w:rFonts w:ascii="宋体" w:hAnsi="宋体" w:eastAsia="宋体"/>
          <w:sz w:val="24"/>
          <w:szCs w:val="24"/>
        </w:rPr>
        <w:t>进行符合</w:t>
      </w:r>
    </w:p>
    <w:p>
      <w:pPr>
        <w:spacing w:line="400" w:lineRule="exact"/>
        <w:ind w:left="720" w:hanging="720" w:hangingChars="300"/>
        <w:outlineLvl w:val="0"/>
        <w:rPr>
          <w:rFonts w:ascii="宋体" w:hAnsi="宋体" w:eastAsia="宋体"/>
          <w:sz w:val="24"/>
          <w:szCs w:val="24"/>
        </w:rPr>
      </w:pPr>
      <w:r>
        <w:rPr>
          <w:rFonts w:hint="eastAsia" w:ascii="宋体" w:hAnsi="宋体" w:eastAsia="宋体"/>
          <w:sz w:val="24"/>
          <w:szCs w:val="24"/>
        </w:rPr>
        <w:t>一般</w:t>
      </w:r>
      <w:r>
        <w:rPr>
          <w:rFonts w:ascii="宋体" w:hAnsi="宋体" w:eastAsia="宋体"/>
          <w:sz w:val="24"/>
          <w:szCs w:val="24"/>
        </w:rPr>
        <w:t>仓储保管和运输要求的包装。</w:t>
      </w:r>
      <w:r>
        <w:rPr>
          <w:rFonts w:hint="eastAsia" w:ascii="宋体" w:hAnsi="宋体" w:eastAsia="宋体"/>
          <w:sz w:val="24"/>
          <w:szCs w:val="24"/>
        </w:rPr>
        <w:t>包装费用由甲方承担。</w:t>
      </w:r>
    </w:p>
    <w:p>
      <w:pPr>
        <w:spacing w:line="400" w:lineRule="exact"/>
        <w:ind w:left="720" w:hanging="720" w:hangingChars="300"/>
        <w:outlineLvl w:val="0"/>
        <w:rPr>
          <w:rFonts w:ascii="宋体" w:hAnsi="宋体" w:eastAsia="宋体"/>
          <w:sz w:val="24"/>
          <w:szCs w:val="24"/>
        </w:rPr>
      </w:pPr>
    </w:p>
    <w:p>
      <w:pPr>
        <w:spacing w:line="400" w:lineRule="exact"/>
        <w:outlineLvl w:val="0"/>
        <w:rPr>
          <w:rFonts w:ascii="宋体" w:hAnsi="宋体" w:eastAsia="宋体"/>
          <w:b/>
          <w:bCs/>
          <w:sz w:val="24"/>
          <w:szCs w:val="24"/>
        </w:rPr>
      </w:pPr>
      <w:r>
        <w:rPr>
          <w:rFonts w:ascii="宋体" w:hAnsi="宋体" w:eastAsia="宋体"/>
          <w:b/>
          <w:bCs/>
          <w:sz w:val="24"/>
          <w:szCs w:val="24"/>
        </w:rPr>
        <w:t>六、货物保险</w:t>
      </w: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6.1乙方购买仓库财产一切险，甲方针对货物的情况，自行购买货物险。</w:t>
      </w:r>
    </w:p>
    <w:p>
      <w:pPr>
        <w:spacing w:line="400" w:lineRule="exact"/>
        <w:ind w:left="600" w:hanging="600" w:hangingChars="250"/>
        <w:rPr>
          <w:rFonts w:ascii="宋体" w:hAnsi="宋体" w:eastAsia="宋体"/>
          <w:sz w:val="24"/>
          <w:szCs w:val="24"/>
        </w:rPr>
      </w:pPr>
      <w:r>
        <w:rPr>
          <w:rFonts w:hint="eastAsia" w:ascii="宋体" w:hAnsi="宋体" w:eastAsia="宋体"/>
          <w:sz w:val="24"/>
          <w:szCs w:val="24"/>
        </w:rPr>
        <w:t xml:space="preserve"> </w:t>
      </w:r>
    </w:p>
    <w:p>
      <w:pPr>
        <w:spacing w:line="400" w:lineRule="exact"/>
        <w:outlineLvl w:val="0"/>
        <w:rPr>
          <w:rFonts w:ascii="宋体" w:hAnsi="宋体" w:eastAsia="宋体"/>
          <w:b/>
          <w:sz w:val="24"/>
          <w:szCs w:val="24"/>
        </w:rPr>
      </w:pPr>
      <w:r>
        <w:rPr>
          <w:rFonts w:ascii="宋体" w:hAnsi="宋体" w:eastAsia="宋体"/>
          <w:b/>
          <w:bCs/>
          <w:sz w:val="24"/>
          <w:szCs w:val="24"/>
        </w:rPr>
        <w:t xml:space="preserve">七、货物安全 </w:t>
      </w: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7.1</w:t>
      </w:r>
      <w:r>
        <w:rPr>
          <w:rFonts w:ascii="宋体" w:hAnsi="宋体" w:eastAsia="宋体"/>
          <w:sz w:val="24"/>
          <w:szCs w:val="24"/>
        </w:rPr>
        <w:t>乙方应保持仓库清洁卫生、通风和干燥，保证货品码放整齐，符合甲方货物</w:t>
      </w: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摆放</w:t>
      </w:r>
      <w:r>
        <w:rPr>
          <w:rFonts w:ascii="宋体" w:hAnsi="宋体" w:eastAsia="宋体"/>
          <w:sz w:val="24"/>
          <w:szCs w:val="24"/>
        </w:rPr>
        <w:t>的要求，并做好防火、防盗、防潮、防霉</w:t>
      </w:r>
      <w:r>
        <w:rPr>
          <w:rFonts w:hint="eastAsia" w:ascii="宋体" w:hAnsi="宋体" w:eastAsia="宋体"/>
          <w:sz w:val="24"/>
          <w:szCs w:val="24"/>
        </w:rPr>
        <w:t>、</w:t>
      </w:r>
      <w:r>
        <w:rPr>
          <w:rFonts w:ascii="宋体" w:hAnsi="宋体" w:eastAsia="宋体"/>
          <w:sz w:val="24"/>
          <w:szCs w:val="24"/>
        </w:rPr>
        <w:t>防鼠</w:t>
      </w:r>
      <w:r>
        <w:rPr>
          <w:rFonts w:hint="eastAsia" w:ascii="宋体" w:hAnsi="宋体" w:eastAsia="宋体"/>
          <w:sz w:val="24"/>
          <w:szCs w:val="24"/>
        </w:rPr>
        <w:t>、防损和防污</w:t>
      </w:r>
      <w:r>
        <w:rPr>
          <w:rFonts w:ascii="宋体" w:hAnsi="宋体" w:eastAsia="宋体"/>
          <w:sz w:val="24"/>
          <w:szCs w:val="24"/>
        </w:rPr>
        <w:t>等工作。</w:t>
      </w:r>
    </w:p>
    <w:p>
      <w:pPr>
        <w:spacing w:line="400" w:lineRule="exact"/>
        <w:rPr>
          <w:rFonts w:ascii="宋体" w:hAnsi="宋体" w:eastAsia="宋体"/>
          <w:sz w:val="24"/>
          <w:szCs w:val="24"/>
        </w:rPr>
      </w:pPr>
      <w:r>
        <w:rPr>
          <w:rFonts w:hint="eastAsia" w:ascii="宋体" w:hAnsi="宋体" w:eastAsia="宋体"/>
          <w:sz w:val="24"/>
          <w:szCs w:val="24"/>
        </w:rPr>
        <w:t>7.2</w:t>
      </w:r>
      <w:r>
        <w:rPr>
          <w:rFonts w:ascii="宋体" w:hAnsi="宋体" w:eastAsia="宋体"/>
          <w:sz w:val="24"/>
          <w:szCs w:val="24"/>
        </w:rPr>
        <w:t>乙方应有效执行安全保卫规范，确保货物的安全。</w:t>
      </w:r>
    </w:p>
    <w:p>
      <w:pPr>
        <w:spacing w:line="400" w:lineRule="exact"/>
        <w:rPr>
          <w:rFonts w:ascii="宋体" w:hAnsi="宋体" w:eastAsia="宋体"/>
          <w:sz w:val="24"/>
          <w:szCs w:val="24"/>
        </w:rPr>
      </w:pPr>
    </w:p>
    <w:p>
      <w:pPr>
        <w:spacing w:line="400" w:lineRule="exact"/>
        <w:outlineLvl w:val="0"/>
        <w:rPr>
          <w:rFonts w:ascii="宋体" w:hAnsi="宋体" w:eastAsia="宋体"/>
          <w:b/>
          <w:bCs/>
          <w:sz w:val="24"/>
          <w:szCs w:val="24"/>
        </w:rPr>
      </w:pPr>
      <w:r>
        <w:rPr>
          <w:rFonts w:ascii="宋体" w:hAnsi="宋体" w:eastAsia="宋体"/>
          <w:b/>
          <w:bCs/>
          <w:sz w:val="24"/>
          <w:szCs w:val="24"/>
        </w:rPr>
        <w:t>八、信息通报</w:t>
      </w:r>
    </w:p>
    <w:p>
      <w:pPr>
        <w:spacing w:line="400" w:lineRule="exact"/>
        <w:rPr>
          <w:rFonts w:ascii="宋体" w:hAnsi="宋体" w:eastAsia="宋体"/>
          <w:sz w:val="24"/>
          <w:szCs w:val="24"/>
        </w:rPr>
      </w:pPr>
      <w:r>
        <w:rPr>
          <w:rFonts w:ascii="宋体" w:hAnsi="宋体" w:eastAsia="宋体"/>
          <w:sz w:val="24"/>
          <w:szCs w:val="24"/>
        </w:rPr>
        <w:t>乙方同意甲方授权的人员对入库货物的状态进行随时监控，并及时处理甲方的投诉。在甲方要求的情况下，乙方应实时通报仓储的进展情况。</w:t>
      </w:r>
    </w:p>
    <w:p>
      <w:pPr>
        <w:spacing w:line="400" w:lineRule="exact"/>
        <w:rPr>
          <w:rFonts w:ascii="宋体" w:hAnsi="宋体" w:eastAsia="宋体"/>
          <w:sz w:val="24"/>
          <w:szCs w:val="24"/>
        </w:rPr>
      </w:pPr>
      <w:r>
        <w:rPr>
          <w:rFonts w:hint="eastAsia" w:ascii="宋体" w:hAnsi="宋体" w:eastAsia="宋体"/>
          <w:sz w:val="24"/>
          <w:szCs w:val="24"/>
        </w:rPr>
        <w:t>甲方委托乙方代办的物流运输状况，在甲方要求的情况下，乙方应实时通报运输进展情况。</w:t>
      </w:r>
    </w:p>
    <w:p>
      <w:pPr>
        <w:spacing w:line="400" w:lineRule="exact"/>
        <w:ind w:left="630" w:leftChars="300"/>
        <w:rPr>
          <w:rFonts w:ascii="宋体" w:hAnsi="宋体" w:eastAsia="宋体"/>
          <w:sz w:val="24"/>
          <w:szCs w:val="24"/>
        </w:rPr>
      </w:pPr>
    </w:p>
    <w:p>
      <w:pPr>
        <w:spacing w:line="400" w:lineRule="exact"/>
        <w:outlineLvl w:val="0"/>
        <w:rPr>
          <w:rFonts w:ascii="宋体" w:hAnsi="宋体" w:eastAsia="宋体"/>
          <w:b/>
          <w:bCs/>
          <w:sz w:val="24"/>
          <w:szCs w:val="24"/>
        </w:rPr>
      </w:pPr>
      <w:r>
        <w:rPr>
          <w:rFonts w:ascii="宋体" w:hAnsi="宋体" w:eastAsia="宋体"/>
          <w:b/>
          <w:bCs/>
          <w:sz w:val="24"/>
          <w:szCs w:val="24"/>
        </w:rPr>
        <w:t>九、保密</w:t>
      </w: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9.1</w:t>
      </w:r>
      <w:r>
        <w:rPr>
          <w:rFonts w:ascii="宋体" w:hAnsi="宋体" w:eastAsia="宋体"/>
          <w:sz w:val="24"/>
          <w:szCs w:val="24"/>
        </w:rPr>
        <w:t>本合同双方对本合同的内容及在本合同签订和履行过程中获悉对方的所有</w:t>
      </w:r>
    </w:p>
    <w:p>
      <w:pPr>
        <w:spacing w:line="400" w:lineRule="exact"/>
        <w:ind w:left="720" w:hanging="720" w:hangingChars="300"/>
        <w:rPr>
          <w:rFonts w:ascii="宋体" w:hAnsi="宋体" w:eastAsia="宋体"/>
          <w:sz w:val="24"/>
          <w:szCs w:val="24"/>
        </w:rPr>
      </w:pPr>
      <w:r>
        <w:rPr>
          <w:rFonts w:ascii="宋体" w:hAnsi="宋体" w:eastAsia="宋体"/>
          <w:sz w:val="24"/>
          <w:szCs w:val="24"/>
        </w:rPr>
        <w:t>商业信息、技术信息承担保密义务；未经对方事先书面同意，任何一方不得为履</w:t>
      </w:r>
    </w:p>
    <w:p>
      <w:pPr>
        <w:spacing w:line="400" w:lineRule="exact"/>
        <w:ind w:left="720" w:hanging="720" w:hangingChars="300"/>
        <w:rPr>
          <w:rFonts w:ascii="宋体" w:hAnsi="宋体" w:eastAsia="宋体"/>
          <w:sz w:val="24"/>
          <w:szCs w:val="24"/>
        </w:rPr>
      </w:pPr>
      <w:r>
        <w:rPr>
          <w:rFonts w:ascii="宋体" w:hAnsi="宋体" w:eastAsia="宋体"/>
          <w:sz w:val="24"/>
          <w:szCs w:val="24"/>
        </w:rPr>
        <w:t>行本合同以外的目的使用上述信息，且不得公开或透露给任何第三方。</w:t>
      </w: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9.2任何一方未履行本协议约定的保密义务，因此给对方造成损失的，违约方应</w:t>
      </w: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负责赔偿给对方造成的全部损失。</w:t>
      </w:r>
    </w:p>
    <w:p>
      <w:pPr>
        <w:spacing w:line="400" w:lineRule="exact"/>
        <w:rPr>
          <w:rFonts w:ascii="宋体" w:hAnsi="宋体" w:eastAsia="宋体"/>
          <w:sz w:val="24"/>
          <w:szCs w:val="24"/>
        </w:rPr>
      </w:pPr>
      <w:r>
        <w:rPr>
          <w:rFonts w:hint="eastAsia" w:ascii="宋体" w:hAnsi="宋体" w:eastAsia="宋体"/>
          <w:sz w:val="24"/>
          <w:szCs w:val="24"/>
        </w:rPr>
        <w:t>9.3</w:t>
      </w:r>
      <w:r>
        <w:rPr>
          <w:rFonts w:ascii="宋体" w:hAnsi="宋体" w:eastAsia="宋体"/>
          <w:sz w:val="24"/>
          <w:szCs w:val="24"/>
        </w:rPr>
        <w:t xml:space="preserve"> 在本合同有效期内及终止后 2 年，本保密条款依然有效。</w:t>
      </w:r>
    </w:p>
    <w:p>
      <w:pPr>
        <w:spacing w:line="400" w:lineRule="exact"/>
        <w:rPr>
          <w:rFonts w:ascii="宋体" w:hAnsi="宋体" w:eastAsia="宋体"/>
          <w:sz w:val="24"/>
          <w:szCs w:val="24"/>
        </w:rPr>
      </w:pPr>
    </w:p>
    <w:p>
      <w:pPr>
        <w:spacing w:line="400" w:lineRule="exact"/>
        <w:outlineLvl w:val="0"/>
        <w:rPr>
          <w:rFonts w:ascii="宋体" w:hAnsi="宋体" w:eastAsia="宋体"/>
          <w:b/>
          <w:bCs/>
          <w:sz w:val="24"/>
          <w:szCs w:val="24"/>
        </w:rPr>
      </w:pPr>
      <w:r>
        <w:rPr>
          <w:rFonts w:ascii="宋体" w:hAnsi="宋体" w:eastAsia="宋体"/>
          <w:b/>
          <w:bCs/>
          <w:sz w:val="24"/>
          <w:szCs w:val="24"/>
        </w:rPr>
        <w:t>十、费用及结算</w:t>
      </w:r>
    </w:p>
    <w:p>
      <w:pPr>
        <w:spacing w:line="400" w:lineRule="exact"/>
        <w:rPr>
          <w:rFonts w:ascii="宋体" w:hAnsi="宋体" w:eastAsia="宋体"/>
          <w:sz w:val="24"/>
          <w:szCs w:val="24"/>
        </w:rPr>
      </w:pPr>
      <w:r>
        <w:rPr>
          <w:rFonts w:hint="eastAsia" w:ascii="宋体" w:hAnsi="宋体" w:eastAsia="宋体"/>
          <w:sz w:val="24"/>
          <w:szCs w:val="24"/>
        </w:rPr>
        <w:t>10.1</w:t>
      </w:r>
      <w:r>
        <w:rPr>
          <w:rFonts w:ascii="宋体" w:hAnsi="宋体" w:eastAsia="宋体"/>
          <w:sz w:val="24"/>
          <w:szCs w:val="24"/>
        </w:rPr>
        <w:t>乙方按照本协议附件</w:t>
      </w:r>
      <w:r>
        <w:rPr>
          <w:rFonts w:hint="eastAsia" w:ascii="宋体" w:hAnsi="宋体" w:eastAsia="宋体"/>
          <w:sz w:val="24"/>
          <w:szCs w:val="24"/>
        </w:rPr>
        <w:t>一</w:t>
      </w:r>
      <w:r>
        <w:rPr>
          <w:rFonts w:ascii="宋体" w:hAnsi="宋体" w:eastAsia="宋体"/>
          <w:sz w:val="24"/>
          <w:szCs w:val="24"/>
        </w:rPr>
        <w:t>规定的收费标准收取各项费用。</w:t>
      </w:r>
    </w:p>
    <w:p>
      <w:pPr>
        <w:spacing w:line="400" w:lineRule="exact"/>
        <w:rPr>
          <w:rFonts w:ascii="宋体" w:hAnsi="宋体" w:eastAsia="宋体"/>
          <w:sz w:val="24"/>
          <w:szCs w:val="24"/>
        </w:rPr>
      </w:pP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10.2</w:t>
      </w:r>
      <w:r>
        <w:rPr>
          <w:rFonts w:ascii="宋体" w:hAnsi="宋体" w:eastAsia="宋体"/>
          <w:sz w:val="24"/>
          <w:szCs w:val="24"/>
        </w:rPr>
        <w:t>甲方的各项费用需要在次月</w:t>
      </w:r>
      <w:r>
        <w:rPr>
          <w:rFonts w:hint="eastAsia" w:ascii="宋体" w:hAnsi="宋体" w:eastAsia="宋体"/>
          <w:sz w:val="24"/>
          <w:szCs w:val="24"/>
        </w:rPr>
        <w:t>30</w:t>
      </w:r>
      <w:r>
        <w:rPr>
          <w:rFonts w:ascii="宋体" w:hAnsi="宋体" w:eastAsia="宋体"/>
          <w:sz w:val="24"/>
          <w:szCs w:val="24"/>
        </w:rPr>
        <w:t>日前向乙方结清，乙方应在每月</w:t>
      </w:r>
      <w:r>
        <w:rPr>
          <w:rFonts w:hint="eastAsia" w:ascii="宋体" w:hAnsi="宋体" w:eastAsia="宋体"/>
          <w:color w:val="0000FF"/>
          <w:sz w:val="24"/>
          <w:szCs w:val="24"/>
          <w:highlight w:val="none"/>
        </w:rPr>
        <w:t>3</w:t>
      </w:r>
      <w:r>
        <w:rPr>
          <w:rFonts w:ascii="宋体" w:hAnsi="宋体" w:eastAsia="宋体"/>
          <w:sz w:val="24"/>
          <w:szCs w:val="24"/>
        </w:rPr>
        <w:t>日前将上</w:t>
      </w:r>
    </w:p>
    <w:p>
      <w:pPr>
        <w:spacing w:line="400" w:lineRule="exact"/>
        <w:ind w:left="720" w:hanging="720" w:hangingChars="300"/>
        <w:rPr>
          <w:rFonts w:ascii="宋体" w:hAnsi="宋体" w:eastAsia="宋体"/>
          <w:sz w:val="24"/>
          <w:szCs w:val="24"/>
        </w:rPr>
      </w:pPr>
      <w:r>
        <w:rPr>
          <w:rFonts w:ascii="宋体" w:hAnsi="宋体" w:eastAsia="宋体"/>
          <w:sz w:val="24"/>
          <w:szCs w:val="24"/>
        </w:rPr>
        <w:t>一个月各项费用的所有的结费清单交给甲方。如甲方对结费清单有异议，应在收</w:t>
      </w:r>
    </w:p>
    <w:p>
      <w:pPr>
        <w:spacing w:line="400" w:lineRule="exact"/>
        <w:ind w:left="720" w:hanging="720" w:hangingChars="300"/>
        <w:rPr>
          <w:rFonts w:ascii="宋体" w:hAnsi="宋体" w:eastAsia="宋体"/>
          <w:sz w:val="24"/>
          <w:szCs w:val="24"/>
        </w:rPr>
      </w:pPr>
      <w:r>
        <w:rPr>
          <w:rFonts w:ascii="宋体" w:hAnsi="宋体" w:eastAsia="宋体"/>
          <w:sz w:val="24"/>
          <w:szCs w:val="24"/>
        </w:rPr>
        <w:t>到清单后 3个工作日内以书面形式向乙方提出，否则视为无异议。</w:t>
      </w:r>
    </w:p>
    <w:p>
      <w:pPr>
        <w:spacing w:line="400" w:lineRule="exact"/>
        <w:rPr>
          <w:rFonts w:ascii="宋体" w:hAnsi="宋体" w:eastAsia="宋体"/>
          <w:sz w:val="24"/>
          <w:szCs w:val="24"/>
        </w:rPr>
      </w:pPr>
      <w:r>
        <w:rPr>
          <w:rFonts w:hint="eastAsia" w:ascii="宋体" w:hAnsi="宋体" w:eastAsia="宋体"/>
          <w:sz w:val="24"/>
          <w:szCs w:val="24"/>
        </w:rPr>
        <w:t>10.3</w:t>
      </w:r>
      <w:r>
        <w:rPr>
          <w:rFonts w:ascii="宋体" w:hAnsi="宋体" w:eastAsia="宋体"/>
          <w:sz w:val="24"/>
          <w:szCs w:val="24"/>
        </w:rPr>
        <w:t>甲方收到结费清单并审核无误后，</w:t>
      </w:r>
      <w:r>
        <w:rPr>
          <w:rFonts w:hint="eastAsia" w:ascii="宋体" w:hAnsi="宋体" w:eastAsia="宋体"/>
          <w:sz w:val="24"/>
          <w:szCs w:val="24"/>
        </w:rPr>
        <w:t>乙方应按照开票约定开具相应的增值税票给甲方。甲方在收到乙方增值税票后</w:t>
      </w:r>
      <w:ins w:id="18" w:author="Administrator" w:date="2022-05-09T17:48:38Z">
        <w:r>
          <w:rPr>
            <w:rFonts w:hint="eastAsia" w:ascii="宋体" w:hAnsi="宋体" w:eastAsia="宋体"/>
            <w:sz w:val="24"/>
            <w:szCs w:val="24"/>
            <w:lang w:val="en-US" w:eastAsia="zh-CN"/>
          </w:rPr>
          <w:t>1</w:t>
        </w:r>
      </w:ins>
      <w:ins w:id="19" w:author="Administrator" w:date="2022-05-09T17:48:39Z">
        <w:r>
          <w:rPr>
            <w:rFonts w:hint="eastAsia" w:ascii="宋体" w:hAnsi="宋体" w:eastAsia="宋体"/>
            <w:sz w:val="24"/>
            <w:szCs w:val="24"/>
            <w:lang w:val="en-US" w:eastAsia="zh-CN"/>
          </w:rPr>
          <w:t>0</w:t>
        </w:r>
      </w:ins>
      <w:bookmarkStart w:id="0" w:name="_GoBack"/>
      <w:bookmarkEnd w:id="0"/>
      <w:r>
        <w:rPr>
          <w:rFonts w:hint="eastAsia" w:ascii="宋体" w:hAnsi="宋体" w:eastAsia="宋体"/>
          <w:sz w:val="24"/>
          <w:szCs w:val="24"/>
        </w:rPr>
        <w:t>个工作日内，将费用支付给乙方。</w:t>
      </w:r>
    </w:p>
    <w:p>
      <w:pPr>
        <w:spacing w:line="400" w:lineRule="exact"/>
        <w:rPr>
          <w:rFonts w:ascii="宋体" w:hAnsi="宋体" w:eastAsia="宋体"/>
          <w:sz w:val="24"/>
          <w:szCs w:val="24"/>
          <w:highlight w:val="none"/>
        </w:rPr>
      </w:pPr>
      <w:r>
        <w:rPr>
          <w:rFonts w:hint="eastAsia" w:ascii="宋体" w:hAnsi="宋体" w:eastAsia="宋体"/>
          <w:sz w:val="24"/>
          <w:szCs w:val="24"/>
        </w:rPr>
        <w:t>10.4</w:t>
      </w:r>
      <w:r>
        <w:rPr>
          <w:rFonts w:ascii="宋体" w:hAnsi="宋体" w:eastAsia="宋体"/>
          <w:sz w:val="24"/>
          <w:szCs w:val="24"/>
        </w:rPr>
        <w:t>如果甲方不按期支付</w:t>
      </w:r>
      <w:r>
        <w:rPr>
          <w:rFonts w:hint="eastAsia" w:ascii="宋体" w:hAnsi="宋体" w:eastAsia="宋体"/>
          <w:sz w:val="24"/>
          <w:szCs w:val="24"/>
        </w:rPr>
        <w:t>相关</w:t>
      </w:r>
      <w:r>
        <w:rPr>
          <w:rFonts w:ascii="宋体" w:hAnsi="宋体" w:eastAsia="宋体"/>
          <w:sz w:val="24"/>
          <w:szCs w:val="24"/>
        </w:rPr>
        <w:t>费用</w:t>
      </w:r>
      <w:r>
        <w:rPr>
          <w:rFonts w:ascii="宋体" w:hAnsi="宋体" w:eastAsia="宋体"/>
          <w:sz w:val="24"/>
          <w:szCs w:val="24"/>
          <w:highlight w:val="none"/>
        </w:rPr>
        <w:t>，</w:t>
      </w:r>
      <w:r>
        <w:rPr>
          <w:rFonts w:hint="eastAsia" w:ascii="宋体" w:hAnsi="宋体" w:eastAsia="宋体"/>
          <w:sz w:val="24"/>
          <w:szCs w:val="24"/>
          <w:highlight w:val="none"/>
        </w:rPr>
        <w:t>逾期超过</w:t>
      </w:r>
      <w:r>
        <w:rPr>
          <w:rFonts w:ascii="宋体" w:hAnsi="宋体" w:eastAsia="宋体"/>
          <w:sz w:val="24"/>
          <w:szCs w:val="24"/>
          <w:highlight w:val="none"/>
        </w:rPr>
        <w:t>30天后，甲方仍不支付，</w:t>
      </w:r>
      <w:r>
        <w:rPr>
          <w:rFonts w:hint="eastAsia" w:ascii="宋体" w:hAnsi="宋体" w:eastAsia="宋体"/>
          <w:sz w:val="24"/>
          <w:szCs w:val="24"/>
          <w:highlight w:val="none"/>
        </w:rPr>
        <w:t>乙方有权收取滞纳金，滞纳金以双方协商约定的总费用的</w:t>
      </w:r>
      <w:r>
        <w:rPr>
          <w:rFonts w:hint="eastAsia" w:ascii="宋体" w:hAnsi="宋体" w:eastAsia="宋体"/>
          <w:sz w:val="24"/>
          <w:szCs w:val="24"/>
          <w:highlight w:val="none"/>
          <w:u w:val="single"/>
        </w:rPr>
        <w:t>0.1</w:t>
      </w:r>
      <w:ins w:id="20" w:author="Administrator" w:date="2022-05-07T09:05:38Z">
        <w:r>
          <w:rPr>
            <w:rFonts w:hint="eastAsia" w:ascii="宋体" w:hAnsi="宋体" w:eastAsia="宋体"/>
            <w:sz w:val="24"/>
            <w:szCs w:val="24"/>
            <w:highlight w:val="none"/>
            <w:u w:val="single"/>
            <w:lang w:val="en-US" w:eastAsia="zh-CN"/>
          </w:rPr>
          <w:t>‰</w:t>
        </w:r>
      </w:ins>
      <w:r>
        <w:rPr>
          <w:rFonts w:hint="eastAsia" w:ascii="宋体" w:hAnsi="宋体" w:eastAsia="宋体"/>
          <w:sz w:val="24"/>
          <w:szCs w:val="24"/>
          <w:highlight w:val="none"/>
        </w:rPr>
        <w:t>/天为准，且有权暂停提供服务而不视为违约</w:t>
      </w:r>
      <w:ins w:id="21" w:author="admin" w:date="2022-05-06T14:03:00Z">
        <w:r>
          <w:rPr>
            <w:rFonts w:hint="eastAsia" w:ascii="宋体" w:hAnsi="宋体" w:eastAsia="宋体"/>
            <w:sz w:val="24"/>
            <w:szCs w:val="24"/>
            <w:highlight w:val="none"/>
          </w:rPr>
          <w:t>，</w:t>
        </w:r>
      </w:ins>
      <w:r>
        <w:rPr>
          <w:rFonts w:hint="eastAsia" w:ascii="宋体" w:hAnsi="宋体" w:eastAsia="宋体"/>
          <w:sz w:val="24"/>
          <w:szCs w:val="24"/>
          <w:highlight w:val="none"/>
        </w:rPr>
        <w:t>如因乙方原因导致的不能按时付款，此条款不适用。</w:t>
      </w:r>
    </w:p>
    <w:p>
      <w:pPr>
        <w:spacing w:line="400" w:lineRule="exact"/>
        <w:ind w:left="720" w:hanging="720" w:hangingChars="300"/>
        <w:rPr>
          <w:rFonts w:ascii="宋体" w:hAnsi="宋体" w:eastAsia="宋体"/>
          <w:sz w:val="24"/>
          <w:szCs w:val="24"/>
        </w:rPr>
      </w:pPr>
    </w:p>
    <w:p>
      <w:pPr>
        <w:spacing w:line="400" w:lineRule="exact"/>
        <w:outlineLvl w:val="0"/>
        <w:rPr>
          <w:rFonts w:ascii="宋体" w:hAnsi="宋体" w:eastAsia="宋体"/>
          <w:b/>
          <w:bCs/>
          <w:sz w:val="24"/>
          <w:szCs w:val="24"/>
        </w:rPr>
      </w:pPr>
      <w:r>
        <w:rPr>
          <w:rFonts w:ascii="宋体" w:hAnsi="宋体" w:eastAsia="宋体"/>
          <w:b/>
          <w:bCs/>
          <w:sz w:val="24"/>
          <w:szCs w:val="24"/>
        </w:rPr>
        <w:t>十一、违约及其他责任</w:t>
      </w:r>
    </w:p>
    <w:p>
      <w:pPr>
        <w:spacing w:line="400" w:lineRule="exact"/>
        <w:rPr>
          <w:rFonts w:ascii="宋体" w:hAnsi="宋体" w:eastAsia="宋体"/>
          <w:sz w:val="24"/>
          <w:szCs w:val="24"/>
        </w:rPr>
      </w:pPr>
      <w:r>
        <w:rPr>
          <w:rFonts w:hint="eastAsia" w:ascii="宋体" w:hAnsi="宋体" w:eastAsia="宋体"/>
          <w:sz w:val="24"/>
          <w:szCs w:val="24"/>
        </w:rPr>
        <w:t>合同履行期间，任何一方需提前终止合同的，应提前</w:t>
      </w:r>
      <w:r>
        <w:rPr>
          <w:rFonts w:hint="eastAsia" w:ascii="宋体" w:hAnsi="宋体" w:eastAsia="宋体"/>
          <w:sz w:val="24"/>
          <w:szCs w:val="24"/>
          <w:highlight w:val="none"/>
        </w:rPr>
        <w:t>15天</w:t>
      </w:r>
      <w:r>
        <w:rPr>
          <w:rFonts w:hint="eastAsia" w:ascii="宋体" w:hAnsi="宋体" w:eastAsia="宋体"/>
          <w:sz w:val="24"/>
          <w:szCs w:val="24"/>
        </w:rPr>
        <w:t xml:space="preserve">书面通知对方，同时应向对方交纳发出通知前一个月的物流服务费作为违约金； </w:t>
      </w:r>
    </w:p>
    <w:p>
      <w:pPr>
        <w:spacing w:line="400" w:lineRule="exact"/>
        <w:ind w:left="464" w:leftChars="221" w:firstLine="240" w:firstLineChars="100"/>
        <w:rPr>
          <w:rFonts w:ascii="宋体" w:hAnsi="宋体" w:eastAsia="宋体"/>
          <w:sz w:val="24"/>
          <w:szCs w:val="24"/>
        </w:rPr>
      </w:pPr>
    </w:p>
    <w:p>
      <w:pPr>
        <w:spacing w:line="400" w:lineRule="exact"/>
        <w:outlineLvl w:val="0"/>
        <w:rPr>
          <w:rFonts w:ascii="宋体" w:hAnsi="宋体" w:eastAsia="宋体"/>
          <w:b/>
          <w:bCs/>
          <w:sz w:val="24"/>
          <w:szCs w:val="24"/>
        </w:rPr>
      </w:pPr>
      <w:r>
        <w:rPr>
          <w:rFonts w:ascii="宋体" w:hAnsi="宋体" w:eastAsia="宋体"/>
          <w:b/>
          <w:bCs/>
          <w:sz w:val="24"/>
          <w:szCs w:val="24"/>
        </w:rPr>
        <w:t>十</w:t>
      </w:r>
      <w:r>
        <w:rPr>
          <w:rFonts w:hint="eastAsia" w:ascii="宋体" w:hAnsi="宋体" w:eastAsia="宋体"/>
          <w:b/>
          <w:bCs/>
          <w:sz w:val="24"/>
          <w:szCs w:val="24"/>
        </w:rPr>
        <w:t>二</w:t>
      </w:r>
      <w:r>
        <w:rPr>
          <w:rFonts w:ascii="宋体" w:hAnsi="宋体" w:eastAsia="宋体"/>
          <w:b/>
          <w:bCs/>
          <w:sz w:val="24"/>
          <w:szCs w:val="24"/>
        </w:rPr>
        <w:t>、争议解决</w:t>
      </w:r>
    </w:p>
    <w:p>
      <w:pPr>
        <w:spacing w:line="400" w:lineRule="exact"/>
        <w:rPr>
          <w:rFonts w:ascii="宋体" w:hAnsi="宋体" w:eastAsia="宋体"/>
          <w:sz w:val="24"/>
          <w:szCs w:val="24"/>
        </w:rPr>
      </w:pPr>
      <w:r>
        <w:rPr>
          <w:rFonts w:ascii="宋体" w:hAnsi="宋体" w:eastAsia="宋体"/>
          <w:sz w:val="24"/>
          <w:szCs w:val="24"/>
        </w:rPr>
        <w:t>因本合同引起的或与本合同有关的任何争议，</w:t>
      </w:r>
      <w:r>
        <w:rPr>
          <w:rFonts w:hint="eastAsia" w:ascii="宋体" w:hAnsi="宋体" w:eastAsia="宋体"/>
          <w:sz w:val="24"/>
          <w:szCs w:val="24"/>
        </w:rPr>
        <w:t>双方应本着友好的态度协商解决，协商不成，任一方均可向深圳仲裁委员会提起仲裁。仲裁所产生的律师费、仲裁费及其他费用全部由违约方承担。仲裁裁决为终局裁决，对各方均有法律约束力。争议解决期间，不涉及争议的条款应继续履行。</w:t>
      </w:r>
    </w:p>
    <w:p>
      <w:pPr>
        <w:spacing w:line="400" w:lineRule="exact"/>
        <w:rPr>
          <w:rFonts w:ascii="宋体" w:hAnsi="宋体" w:eastAsia="宋体"/>
          <w:sz w:val="24"/>
          <w:szCs w:val="24"/>
        </w:rPr>
      </w:pPr>
    </w:p>
    <w:p>
      <w:pPr>
        <w:spacing w:line="400" w:lineRule="exact"/>
        <w:rPr>
          <w:rFonts w:ascii="宋体" w:hAnsi="宋体" w:eastAsia="宋体"/>
          <w:b/>
          <w:bCs/>
          <w:sz w:val="24"/>
          <w:szCs w:val="24"/>
        </w:rPr>
      </w:pPr>
      <w:r>
        <w:rPr>
          <w:rFonts w:ascii="宋体" w:hAnsi="宋体" w:eastAsia="宋体"/>
          <w:b/>
          <w:bCs/>
          <w:sz w:val="24"/>
          <w:szCs w:val="24"/>
        </w:rPr>
        <w:t>十</w:t>
      </w:r>
      <w:r>
        <w:rPr>
          <w:rFonts w:hint="eastAsia" w:ascii="宋体" w:hAnsi="宋体" w:eastAsia="宋体"/>
          <w:b/>
          <w:bCs/>
          <w:sz w:val="24"/>
          <w:szCs w:val="24"/>
        </w:rPr>
        <w:t>三</w:t>
      </w:r>
      <w:r>
        <w:rPr>
          <w:rFonts w:ascii="宋体" w:hAnsi="宋体" w:eastAsia="宋体"/>
          <w:b/>
          <w:bCs/>
          <w:sz w:val="24"/>
          <w:szCs w:val="24"/>
        </w:rPr>
        <w:t>、修改与补充</w:t>
      </w:r>
    </w:p>
    <w:p>
      <w:pPr>
        <w:spacing w:line="400" w:lineRule="exact"/>
        <w:ind w:left="720" w:hanging="720" w:hangingChars="300"/>
        <w:jc w:val="left"/>
        <w:rPr>
          <w:rFonts w:ascii="宋体" w:hAnsi="宋体" w:eastAsia="宋体"/>
          <w:sz w:val="24"/>
          <w:szCs w:val="24"/>
        </w:rPr>
      </w:pPr>
      <w:r>
        <w:rPr>
          <w:rFonts w:hint="eastAsia" w:ascii="宋体" w:hAnsi="宋体" w:eastAsia="宋体"/>
          <w:sz w:val="24"/>
          <w:szCs w:val="24"/>
        </w:rPr>
        <w:t>13.1合同</w:t>
      </w:r>
      <w:r>
        <w:rPr>
          <w:rFonts w:ascii="宋体" w:hAnsi="宋体" w:eastAsia="宋体"/>
          <w:sz w:val="24"/>
          <w:szCs w:val="24"/>
        </w:rPr>
        <w:t>在履行过程中</w:t>
      </w:r>
      <w:r>
        <w:rPr>
          <w:rFonts w:hint="eastAsia" w:ascii="宋体" w:hAnsi="宋体" w:eastAsia="宋体"/>
          <w:sz w:val="24"/>
          <w:szCs w:val="24"/>
        </w:rPr>
        <w:t>，</w:t>
      </w:r>
      <w:r>
        <w:rPr>
          <w:rFonts w:ascii="宋体" w:hAnsi="宋体" w:eastAsia="宋体"/>
          <w:sz w:val="24"/>
          <w:szCs w:val="24"/>
        </w:rPr>
        <w:t>如有一方认为需要修改</w:t>
      </w:r>
      <w:r>
        <w:rPr>
          <w:rFonts w:hint="eastAsia" w:ascii="宋体" w:hAnsi="宋体" w:eastAsia="宋体"/>
          <w:sz w:val="24"/>
          <w:szCs w:val="24"/>
        </w:rPr>
        <w:t>和补充</w:t>
      </w:r>
      <w:r>
        <w:rPr>
          <w:rFonts w:ascii="宋体" w:hAnsi="宋体" w:eastAsia="宋体"/>
          <w:sz w:val="24"/>
          <w:szCs w:val="24"/>
        </w:rPr>
        <w:t>，需向另一方提出书面</w:t>
      </w:r>
    </w:p>
    <w:p>
      <w:pPr>
        <w:spacing w:line="400" w:lineRule="exact"/>
        <w:ind w:left="720" w:hanging="720" w:hangingChars="300"/>
        <w:jc w:val="left"/>
        <w:rPr>
          <w:rFonts w:ascii="宋体" w:hAnsi="宋体" w:eastAsia="宋体"/>
          <w:sz w:val="24"/>
          <w:szCs w:val="24"/>
        </w:rPr>
      </w:pPr>
      <w:r>
        <w:rPr>
          <w:rFonts w:ascii="宋体" w:hAnsi="宋体" w:eastAsia="宋体"/>
          <w:sz w:val="24"/>
          <w:szCs w:val="24"/>
        </w:rPr>
        <w:t>的修改建议和理由，</w:t>
      </w:r>
      <w:r>
        <w:rPr>
          <w:rFonts w:hint="eastAsia" w:ascii="宋体" w:hAnsi="宋体" w:eastAsia="宋体"/>
          <w:sz w:val="24"/>
          <w:szCs w:val="24"/>
        </w:rPr>
        <w:t>双方可以对修改内容达成书面协议，</w:t>
      </w:r>
      <w:r>
        <w:rPr>
          <w:rFonts w:ascii="宋体" w:hAnsi="宋体" w:eastAsia="宋体"/>
          <w:sz w:val="24"/>
          <w:szCs w:val="24"/>
        </w:rPr>
        <w:t>并</w:t>
      </w:r>
      <w:r>
        <w:rPr>
          <w:rFonts w:hint="eastAsia" w:ascii="宋体" w:hAnsi="宋体" w:eastAsia="宋体"/>
          <w:sz w:val="24"/>
          <w:szCs w:val="24"/>
        </w:rPr>
        <w:t>由</w:t>
      </w:r>
      <w:r>
        <w:rPr>
          <w:rFonts w:ascii="宋体" w:hAnsi="宋体" w:eastAsia="宋体"/>
          <w:sz w:val="24"/>
          <w:szCs w:val="24"/>
        </w:rPr>
        <w:t>双方代表签字</w:t>
      </w:r>
      <w:r>
        <w:rPr>
          <w:rFonts w:hint="eastAsia" w:ascii="宋体" w:hAnsi="宋体" w:eastAsia="宋体"/>
          <w:sz w:val="24"/>
          <w:szCs w:val="24"/>
        </w:rPr>
        <w:t>并</w:t>
      </w:r>
      <w:r>
        <w:rPr>
          <w:rFonts w:ascii="宋体" w:hAnsi="宋体" w:eastAsia="宋体"/>
          <w:sz w:val="24"/>
          <w:szCs w:val="24"/>
        </w:rPr>
        <w:t>加</w:t>
      </w:r>
    </w:p>
    <w:p>
      <w:pPr>
        <w:spacing w:line="400" w:lineRule="exact"/>
        <w:ind w:left="720" w:hanging="720" w:hangingChars="300"/>
        <w:jc w:val="left"/>
        <w:rPr>
          <w:rFonts w:ascii="宋体" w:hAnsi="宋体" w:eastAsia="宋体"/>
          <w:sz w:val="24"/>
          <w:szCs w:val="24"/>
        </w:rPr>
      </w:pPr>
      <w:r>
        <w:rPr>
          <w:rFonts w:ascii="宋体" w:hAnsi="宋体" w:eastAsia="宋体"/>
          <w:sz w:val="24"/>
          <w:szCs w:val="24"/>
        </w:rPr>
        <w:t>盖本单位公章后生效</w:t>
      </w:r>
    </w:p>
    <w:p>
      <w:pPr>
        <w:spacing w:line="400" w:lineRule="exact"/>
        <w:jc w:val="left"/>
        <w:rPr>
          <w:rFonts w:ascii="宋体" w:hAnsi="宋体" w:eastAsia="宋体"/>
          <w:sz w:val="24"/>
          <w:szCs w:val="24"/>
        </w:rPr>
      </w:pPr>
      <w:r>
        <w:rPr>
          <w:rFonts w:hint="eastAsia" w:ascii="宋体" w:hAnsi="宋体" w:eastAsia="宋体"/>
          <w:sz w:val="24"/>
          <w:szCs w:val="24"/>
        </w:rPr>
        <w:t>13.2</w:t>
      </w:r>
      <w:r>
        <w:rPr>
          <w:rFonts w:ascii="宋体" w:hAnsi="宋体" w:eastAsia="宋体"/>
          <w:sz w:val="24"/>
          <w:szCs w:val="24"/>
        </w:rPr>
        <w:t>在修改或补充未</w:t>
      </w:r>
      <w:r>
        <w:rPr>
          <w:rFonts w:hint="eastAsia" w:ascii="宋体" w:hAnsi="宋体" w:eastAsia="宋体"/>
          <w:sz w:val="24"/>
          <w:szCs w:val="24"/>
        </w:rPr>
        <w:t>生效之</w:t>
      </w:r>
      <w:r>
        <w:rPr>
          <w:rFonts w:ascii="宋体" w:hAnsi="宋体" w:eastAsia="宋体"/>
          <w:sz w:val="24"/>
          <w:szCs w:val="24"/>
        </w:rPr>
        <w:t>前，仍应执行本合同规定的条款。</w:t>
      </w:r>
    </w:p>
    <w:p>
      <w:pPr>
        <w:spacing w:line="400" w:lineRule="exact"/>
        <w:jc w:val="left"/>
        <w:rPr>
          <w:rFonts w:ascii="宋体" w:hAnsi="宋体" w:eastAsia="宋体"/>
          <w:sz w:val="24"/>
          <w:szCs w:val="24"/>
        </w:rPr>
      </w:pPr>
    </w:p>
    <w:p>
      <w:pPr>
        <w:spacing w:line="400" w:lineRule="exact"/>
        <w:outlineLvl w:val="0"/>
        <w:rPr>
          <w:rFonts w:ascii="宋体" w:hAnsi="宋体" w:eastAsia="宋体"/>
          <w:b/>
          <w:bCs/>
          <w:sz w:val="24"/>
          <w:szCs w:val="24"/>
        </w:rPr>
      </w:pPr>
      <w:r>
        <w:rPr>
          <w:rFonts w:ascii="宋体" w:hAnsi="宋体" w:eastAsia="宋体"/>
          <w:b/>
          <w:bCs/>
          <w:sz w:val="24"/>
          <w:szCs w:val="24"/>
        </w:rPr>
        <w:t>十</w:t>
      </w:r>
      <w:r>
        <w:rPr>
          <w:rFonts w:hint="eastAsia" w:ascii="宋体" w:hAnsi="宋体" w:eastAsia="宋体"/>
          <w:b/>
          <w:bCs/>
          <w:sz w:val="24"/>
          <w:szCs w:val="24"/>
        </w:rPr>
        <w:t>四</w:t>
      </w:r>
      <w:r>
        <w:rPr>
          <w:rFonts w:ascii="宋体" w:hAnsi="宋体" w:eastAsia="宋体"/>
          <w:b/>
          <w:bCs/>
          <w:sz w:val="24"/>
          <w:szCs w:val="24"/>
        </w:rPr>
        <w:t>、生效和终止</w:t>
      </w:r>
    </w:p>
    <w:p>
      <w:pPr>
        <w:spacing w:line="400" w:lineRule="exact"/>
        <w:rPr>
          <w:rFonts w:ascii="宋体" w:hAnsi="宋体" w:eastAsia="宋体"/>
          <w:sz w:val="24"/>
          <w:szCs w:val="24"/>
        </w:rPr>
      </w:pPr>
      <w:r>
        <w:rPr>
          <w:rFonts w:hint="eastAsia" w:ascii="宋体" w:hAnsi="宋体" w:eastAsia="宋体"/>
          <w:sz w:val="24"/>
          <w:szCs w:val="24"/>
        </w:rPr>
        <w:t>14.1</w:t>
      </w:r>
      <w:r>
        <w:rPr>
          <w:rFonts w:ascii="宋体" w:hAnsi="宋体" w:eastAsia="宋体"/>
          <w:sz w:val="24"/>
          <w:szCs w:val="24"/>
        </w:rPr>
        <w:t>本合同自双方</w:t>
      </w:r>
      <w:r>
        <w:rPr>
          <w:rFonts w:hint="eastAsia" w:ascii="宋体" w:hAnsi="宋体" w:eastAsia="宋体"/>
          <w:sz w:val="24"/>
          <w:szCs w:val="24"/>
        </w:rPr>
        <w:t>授权</w:t>
      </w:r>
      <w:r>
        <w:rPr>
          <w:rFonts w:ascii="宋体" w:hAnsi="宋体" w:eastAsia="宋体"/>
          <w:sz w:val="24"/>
          <w:szCs w:val="24"/>
        </w:rPr>
        <w:t>代表签字，并加盖公章</w:t>
      </w:r>
      <w:r>
        <w:rPr>
          <w:rFonts w:hint="eastAsia" w:ascii="宋体" w:hAnsi="宋体" w:eastAsia="宋体"/>
          <w:sz w:val="24"/>
          <w:szCs w:val="24"/>
        </w:rPr>
        <w:t>或合同章</w:t>
      </w:r>
      <w:r>
        <w:rPr>
          <w:rFonts w:ascii="宋体" w:hAnsi="宋体" w:eastAsia="宋体"/>
          <w:sz w:val="24"/>
          <w:szCs w:val="24"/>
        </w:rPr>
        <w:t>之日起生效。</w:t>
      </w: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14.2任何一方严重违约，另一方可立即以书面形式要求解除本合同，并要求违</w:t>
      </w:r>
    </w:p>
    <w:p>
      <w:pPr>
        <w:spacing w:line="400" w:lineRule="exact"/>
        <w:ind w:left="720" w:hanging="720" w:hangingChars="300"/>
        <w:rPr>
          <w:rFonts w:ascii="宋体" w:hAnsi="宋体" w:eastAsia="宋体"/>
          <w:sz w:val="24"/>
          <w:szCs w:val="24"/>
        </w:rPr>
      </w:pPr>
      <w:r>
        <w:rPr>
          <w:rFonts w:hint="eastAsia" w:ascii="宋体" w:hAnsi="宋体" w:eastAsia="宋体"/>
          <w:sz w:val="24"/>
          <w:szCs w:val="24"/>
        </w:rPr>
        <w:t>约方承担违约责任并赔偿违约行为造成的损失。</w:t>
      </w:r>
    </w:p>
    <w:p>
      <w:pPr>
        <w:spacing w:line="400" w:lineRule="exact"/>
        <w:rPr>
          <w:rFonts w:ascii="宋体" w:hAnsi="宋体" w:eastAsia="宋体"/>
          <w:sz w:val="24"/>
          <w:szCs w:val="24"/>
        </w:rPr>
      </w:pPr>
      <w:r>
        <w:rPr>
          <w:rFonts w:hint="eastAsia" w:ascii="宋体" w:hAnsi="宋体" w:eastAsia="宋体"/>
          <w:sz w:val="24"/>
          <w:szCs w:val="24"/>
        </w:rPr>
        <w:t>14.3</w:t>
      </w:r>
      <w:r>
        <w:rPr>
          <w:rFonts w:ascii="宋体" w:hAnsi="宋体" w:eastAsia="宋体"/>
          <w:sz w:val="24"/>
          <w:szCs w:val="24"/>
        </w:rPr>
        <w:t>本合同终止后，协议双方仍需履行已开始履行而尚未履行完毕的责任与义务。</w:t>
      </w:r>
    </w:p>
    <w:p>
      <w:pPr>
        <w:spacing w:line="400" w:lineRule="exact"/>
        <w:rPr>
          <w:rFonts w:ascii="宋体" w:hAnsi="宋体" w:eastAsia="宋体"/>
          <w:sz w:val="24"/>
          <w:szCs w:val="24"/>
        </w:rPr>
      </w:pPr>
    </w:p>
    <w:p>
      <w:pPr>
        <w:spacing w:line="400" w:lineRule="exact"/>
        <w:outlineLvl w:val="0"/>
        <w:rPr>
          <w:rFonts w:ascii="宋体" w:hAnsi="宋体" w:eastAsia="宋体"/>
          <w:b/>
          <w:bCs/>
          <w:sz w:val="24"/>
          <w:szCs w:val="24"/>
        </w:rPr>
      </w:pPr>
      <w:r>
        <w:rPr>
          <w:rFonts w:ascii="宋体" w:hAnsi="宋体" w:eastAsia="宋体"/>
          <w:b/>
          <w:bCs/>
          <w:sz w:val="24"/>
          <w:szCs w:val="24"/>
        </w:rPr>
        <w:t>十</w:t>
      </w:r>
      <w:r>
        <w:rPr>
          <w:rFonts w:hint="eastAsia" w:ascii="宋体" w:hAnsi="宋体" w:eastAsia="宋体"/>
          <w:b/>
          <w:bCs/>
          <w:sz w:val="24"/>
          <w:szCs w:val="24"/>
        </w:rPr>
        <w:t>五</w:t>
      </w:r>
      <w:r>
        <w:rPr>
          <w:rFonts w:ascii="宋体" w:hAnsi="宋体" w:eastAsia="宋体"/>
          <w:b/>
          <w:bCs/>
          <w:sz w:val="24"/>
          <w:szCs w:val="24"/>
        </w:rPr>
        <w:t>、关于不可抗力</w:t>
      </w:r>
    </w:p>
    <w:p>
      <w:pPr>
        <w:spacing w:line="400" w:lineRule="exact"/>
        <w:ind w:left="720" w:hanging="720" w:hangingChars="300"/>
        <w:outlineLvl w:val="0"/>
        <w:rPr>
          <w:rFonts w:ascii="宋体" w:hAnsi="宋体" w:eastAsia="宋体"/>
          <w:sz w:val="24"/>
          <w:szCs w:val="24"/>
        </w:rPr>
      </w:pPr>
      <w:r>
        <w:rPr>
          <w:rFonts w:ascii="宋体" w:hAnsi="宋体" w:eastAsia="宋体"/>
          <w:bCs/>
          <w:sz w:val="24"/>
          <w:szCs w:val="24"/>
        </w:rPr>
        <w:t>1</w:t>
      </w:r>
      <w:r>
        <w:rPr>
          <w:rFonts w:hint="eastAsia" w:ascii="宋体" w:hAnsi="宋体" w:eastAsia="宋体"/>
          <w:bCs/>
          <w:sz w:val="24"/>
          <w:szCs w:val="24"/>
        </w:rPr>
        <w:t>5</w:t>
      </w:r>
      <w:r>
        <w:rPr>
          <w:rFonts w:ascii="宋体" w:hAnsi="宋体" w:eastAsia="宋体"/>
          <w:bCs/>
          <w:sz w:val="24"/>
          <w:szCs w:val="24"/>
        </w:rPr>
        <w:t>.1</w:t>
      </w:r>
      <w:r>
        <w:rPr>
          <w:rFonts w:ascii="宋体" w:hAnsi="宋体" w:eastAsia="宋体"/>
          <w:sz w:val="24"/>
          <w:szCs w:val="24"/>
        </w:rPr>
        <w:t>由于洪水、地震、火山等自然灾害及战争等不可抗力原因导致甲、乙任何</w:t>
      </w:r>
    </w:p>
    <w:p>
      <w:pPr>
        <w:spacing w:line="400" w:lineRule="exact"/>
        <w:ind w:left="720" w:hanging="720" w:hangingChars="300"/>
        <w:outlineLvl w:val="0"/>
        <w:rPr>
          <w:rFonts w:ascii="宋体" w:hAnsi="宋体" w:eastAsia="宋体"/>
          <w:sz w:val="24"/>
          <w:szCs w:val="24"/>
        </w:rPr>
      </w:pPr>
      <w:r>
        <w:rPr>
          <w:rFonts w:ascii="宋体" w:hAnsi="宋体" w:eastAsia="宋体"/>
          <w:sz w:val="24"/>
          <w:szCs w:val="24"/>
        </w:rPr>
        <w:t>一方无法履行合同条款时，不视为违约</w:t>
      </w:r>
      <w:r>
        <w:rPr>
          <w:rFonts w:hint="eastAsia" w:ascii="宋体" w:hAnsi="宋体" w:eastAsia="宋体"/>
          <w:sz w:val="24"/>
          <w:szCs w:val="24"/>
        </w:rPr>
        <w:t>，但遭遇不可抗力方</w:t>
      </w:r>
      <w:r>
        <w:rPr>
          <w:rFonts w:ascii="宋体" w:hAnsi="宋体" w:eastAsia="宋体"/>
          <w:sz w:val="24"/>
          <w:szCs w:val="24"/>
        </w:rPr>
        <w:t>有义务在第一时间通</w:t>
      </w:r>
    </w:p>
    <w:p>
      <w:pPr>
        <w:spacing w:line="400" w:lineRule="exact"/>
        <w:ind w:left="720" w:hanging="720" w:hangingChars="300"/>
        <w:outlineLvl w:val="0"/>
        <w:rPr>
          <w:rFonts w:ascii="宋体" w:hAnsi="宋体" w:eastAsia="宋体"/>
          <w:sz w:val="24"/>
          <w:szCs w:val="24"/>
        </w:rPr>
      </w:pPr>
      <w:r>
        <w:rPr>
          <w:rFonts w:ascii="宋体" w:hAnsi="宋体" w:eastAsia="宋体"/>
          <w:sz w:val="24"/>
          <w:szCs w:val="24"/>
        </w:rPr>
        <w:t>知另一方</w:t>
      </w:r>
      <w:r>
        <w:rPr>
          <w:rFonts w:hint="eastAsia" w:ascii="宋体" w:hAnsi="宋体" w:eastAsia="宋体"/>
          <w:sz w:val="24"/>
          <w:szCs w:val="24"/>
        </w:rPr>
        <w:t>，尽量采取措施减少损失，并在不可抗力事件结束后10天内，向另一</w:t>
      </w:r>
    </w:p>
    <w:p>
      <w:pPr>
        <w:spacing w:line="400" w:lineRule="exact"/>
        <w:ind w:left="720" w:hanging="720" w:hangingChars="300"/>
        <w:outlineLvl w:val="0"/>
        <w:rPr>
          <w:rFonts w:ascii="宋体" w:hAnsi="宋体" w:eastAsia="宋体"/>
          <w:sz w:val="24"/>
          <w:szCs w:val="24"/>
        </w:rPr>
      </w:pPr>
      <w:r>
        <w:rPr>
          <w:rFonts w:hint="eastAsia" w:ascii="宋体" w:hAnsi="宋体" w:eastAsia="宋体"/>
          <w:sz w:val="24"/>
          <w:szCs w:val="24"/>
        </w:rPr>
        <w:t>方提供相关部门出具的不可抗力事件的书面证明文件</w:t>
      </w:r>
      <w:r>
        <w:rPr>
          <w:rFonts w:ascii="宋体" w:hAnsi="宋体" w:eastAsia="宋体"/>
          <w:sz w:val="24"/>
          <w:szCs w:val="24"/>
        </w:rPr>
        <w:t>。</w:t>
      </w:r>
    </w:p>
    <w:p>
      <w:pPr>
        <w:spacing w:line="400" w:lineRule="exact"/>
        <w:ind w:left="720" w:hanging="720" w:hangingChars="300"/>
        <w:outlineLvl w:val="0"/>
        <w:rPr>
          <w:rFonts w:ascii="宋体" w:hAnsi="宋体" w:eastAsia="宋体"/>
          <w:sz w:val="24"/>
          <w:szCs w:val="24"/>
        </w:rPr>
      </w:pPr>
    </w:p>
    <w:p>
      <w:pPr>
        <w:spacing w:line="400" w:lineRule="exact"/>
        <w:jc w:val="left"/>
        <w:rPr>
          <w:rFonts w:ascii="宋体" w:hAnsi="宋体" w:eastAsia="宋体"/>
          <w:sz w:val="24"/>
          <w:szCs w:val="24"/>
        </w:rPr>
      </w:pPr>
      <w:r>
        <w:rPr>
          <w:rFonts w:hint="eastAsia" w:ascii="宋体" w:hAnsi="宋体" w:eastAsia="宋体"/>
          <w:sz w:val="24"/>
          <w:szCs w:val="24"/>
        </w:rPr>
        <w:t>15.2由于一方延迟履行合同约定的义务，发生不可抗力的，其赔偿责任不能免除。</w:t>
      </w:r>
    </w:p>
    <w:p>
      <w:pPr>
        <w:spacing w:line="400" w:lineRule="exact"/>
        <w:jc w:val="left"/>
        <w:rPr>
          <w:rFonts w:ascii="宋体" w:hAnsi="宋体" w:eastAsia="宋体"/>
          <w:sz w:val="24"/>
          <w:szCs w:val="24"/>
        </w:rPr>
      </w:pPr>
    </w:p>
    <w:p>
      <w:pPr>
        <w:spacing w:line="400" w:lineRule="exact"/>
        <w:outlineLvl w:val="0"/>
        <w:rPr>
          <w:rFonts w:ascii="宋体" w:hAnsi="宋体" w:eastAsia="宋体"/>
          <w:b/>
          <w:bCs/>
          <w:sz w:val="24"/>
          <w:szCs w:val="24"/>
        </w:rPr>
      </w:pPr>
      <w:r>
        <w:rPr>
          <w:rFonts w:ascii="宋体" w:hAnsi="宋体" w:eastAsia="宋体"/>
          <w:b/>
          <w:bCs/>
          <w:sz w:val="24"/>
          <w:szCs w:val="24"/>
        </w:rPr>
        <w:t>十</w:t>
      </w:r>
      <w:r>
        <w:rPr>
          <w:rFonts w:hint="eastAsia" w:ascii="宋体" w:hAnsi="宋体" w:eastAsia="宋体"/>
          <w:b/>
          <w:bCs/>
          <w:sz w:val="24"/>
          <w:szCs w:val="24"/>
        </w:rPr>
        <w:t>六</w:t>
      </w:r>
      <w:r>
        <w:rPr>
          <w:rFonts w:ascii="宋体" w:hAnsi="宋体" w:eastAsia="宋体"/>
          <w:b/>
          <w:bCs/>
          <w:sz w:val="24"/>
          <w:szCs w:val="24"/>
        </w:rPr>
        <w:t>、其它</w:t>
      </w:r>
    </w:p>
    <w:p>
      <w:pPr>
        <w:spacing w:line="400" w:lineRule="exact"/>
        <w:ind w:left="720" w:hanging="720" w:hangingChars="300"/>
        <w:jc w:val="left"/>
        <w:rPr>
          <w:rFonts w:ascii="宋体" w:hAnsi="宋体" w:eastAsia="宋体"/>
          <w:sz w:val="24"/>
          <w:szCs w:val="24"/>
        </w:rPr>
      </w:pPr>
      <w:r>
        <w:rPr>
          <w:rFonts w:hint="eastAsia" w:ascii="宋体" w:hAnsi="宋体" w:eastAsia="宋体"/>
          <w:sz w:val="24"/>
          <w:szCs w:val="24"/>
        </w:rPr>
        <w:t>16.1</w:t>
      </w:r>
      <w:r>
        <w:rPr>
          <w:rFonts w:ascii="宋体" w:hAnsi="宋体" w:eastAsia="宋体"/>
          <w:sz w:val="24"/>
          <w:szCs w:val="24"/>
        </w:rPr>
        <w:t>甲乙双方履行本合同的人员做出的履行行为即为甲乙双方各自的履行</w:t>
      </w:r>
      <w:r>
        <w:rPr>
          <w:rFonts w:hint="eastAsia" w:ascii="宋体" w:hAnsi="宋体" w:eastAsia="宋体"/>
          <w:sz w:val="24"/>
          <w:szCs w:val="24"/>
        </w:rPr>
        <w:t>行</w:t>
      </w:r>
    </w:p>
    <w:p>
      <w:pPr>
        <w:spacing w:line="400" w:lineRule="exact"/>
        <w:ind w:left="720" w:hanging="720" w:hangingChars="300"/>
        <w:jc w:val="left"/>
        <w:rPr>
          <w:rFonts w:ascii="宋体" w:hAnsi="宋体" w:eastAsia="宋体"/>
          <w:sz w:val="24"/>
          <w:szCs w:val="24"/>
        </w:rPr>
      </w:pPr>
      <w:r>
        <w:rPr>
          <w:rFonts w:ascii="宋体" w:hAnsi="宋体" w:eastAsia="宋体"/>
          <w:sz w:val="24"/>
          <w:szCs w:val="24"/>
        </w:rPr>
        <w:t>为。</w:t>
      </w:r>
    </w:p>
    <w:p>
      <w:pPr>
        <w:spacing w:line="400" w:lineRule="exact"/>
        <w:ind w:left="720" w:hanging="720" w:hangingChars="300"/>
        <w:jc w:val="left"/>
        <w:rPr>
          <w:rFonts w:ascii="宋体" w:hAnsi="宋体" w:eastAsia="宋体"/>
          <w:sz w:val="24"/>
          <w:szCs w:val="24"/>
        </w:rPr>
      </w:pPr>
      <w:r>
        <w:rPr>
          <w:rFonts w:hint="eastAsia" w:ascii="宋体" w:hAnsi="宋体" w:eastAsia="宋体"/>
          <w:sz w:val="24"/>
          <w:szCs w:val="24"/>
        </w:rPr>
        <w:t>16.2</w:t>
      </w:r>
      <w:r>
        <w:rPr>
          <w:rFonts w:ascii="宋体" w:hAnsi="宋体" w:eastAsia="宋体"/>
          <w:sz w:val="24"/>
          <w:szCs w:val="24"/>
        </w:rPr>
        <w:t>本合同附件为本合同不可分割的组成部分，与本合同具有同等法律效力。</w:t>
      </w:r>
    </w:p>
    <w:p>
      <w:pPr>
        <w:spacing w:line="400" w:lineRule="exact"/>
        <w:ind w:left="720" w:hanging="720" w:hangingChars="300"/>
        <w:jc w:val="left"/>
        <w:rPr>
          <w:rFonts w:ascii="宋体" w:hAnsi="宋体" w:eastAsia="宋体"/>
          <w:sz w:val="24"/>
          <w:szCs w:val="24"/>
        </w:rPr>
      </w:pPr>
      <w:r>
        <w:rPr>
          <w:rFonts w:hint="eastAsia" w:ascii="宋体" w:hAnsi="宋体" w:eastAsia="宋体"/>
          <w:sz w:val="24"/>
          <w:szCs w:val="24"/>
        </w:rPr>
        <w:t>16.3</w:t>
      </w:r>
      <w:r>
        <w:rPr>
          <w:rFonts w:ascii="宋体" w:hAnsi="宋体" w:eastAsia="宋体"/>
          <w:sz w:val="24"/>
          <w:szCs w:val="24"/>
        </w:rPr>
        <w:t>本合同一式两份，甲乙双方各执一份，具有同等效力。</w:t>
      </w:r>
    </w:p>
    <w:p>
      <w:pPr>
        <w:spacing w:line="400" w:lineRule="exact"/>
        <w:ind w:firstLine="570"/>
        <w:jc w:val="center"/>
        <w:rPr>
          <w:rFonts w:ascii="宋体" w:hAnsi="宋体" w:eastAsia="宋体"/>
          <w:sz w:val="24"/>
          <w:szCs w:val="24"/>
        </w:rPr>
      </w:pPr>
      <w:r>
        <w:rPr>
          <w:rFonts w:ascii="宋体" w:hAnsi="宋体" w:eastAsia="宋体"/>
          <w:sz w:val="24"/>
          <w:szCs w:val="24"/>
        </w:rPr>
        <w:t>（以下无正文）</w:t>
      </w:r>
    </w:p>
    <w:p>
      <w:pPr>
        <w:spacing w:line="400" w:lineRule="exact"/>
        <w:ind w:firstLine="570"/>
        <w:jc w:val="center"/>
        <w:rPr>
          <w:rFonts w:ascii="宋体" w:hAnsi="宋体" w:eastAsia="宋体"/>
          <w:sz w:val="24"/>
          <w:szCs w:val="24"/>
        </w:rPr>
      </w:pPr>
    </w:p>
    <w:p>
      <w:pPr>
        <w:spacing w:line="400" w:lineRule="exact"/>
        <w:rPr>
          <w:rFonts w:ascii="宋体" w:hAnsi="宋体" w:eastAsia="宋体"/>
          <w:sz w:val="24"/>
          <w:szCs w:val="24"/>
        </w:rPr>
      </w:pPr>
      <w:r>
        <w:rPr>
          <w:rFonts w:ascii="宋体" w:hAnsi="宋体" w:eastAsia="宋体"/>
          <w:sz w:val="24"/>
          <w:szCs w:val="24"/>
        </w:rPr>
        <w:t>甲方：</w:t>
      </w:r>
      <w:r>
        <w:rPr>
          <w:rFonts w:hint="eastAsia" w:ascii="宋体" w:hAnsi="宋体" w:eastAsia="宋体"/>
          <w:sz w:val="24"/>
          <w:szCs w:val="24"/>
        </w:rPr>
        <w:t>深圳市东泰物流有限公司      乙方：深圳市尚兴通物流有限公司</w:t>
      </w:r>
    </w:p>
    <w:p>
      <w:pPr>
        <w:spacing w:line="400" w:lineRule="exact"/>
        <w:rPr>
          <w:rFonts w:ascii="宋体" w:hAnsi="宋体" w:eastAsia="宋体"/>
          <w:sz w:val="24"/>
          <w:szCs w:val="24"/>
        </w:rPr>
      </w:pPr>
      <w:r>
        <w:rPr>
          <w:rFonts w:ascii="宋体" w:hAnsi="宋体" w:eastAsia="宋体"/>
          <w:sz w:val="24"/>
          <w:szCs w:val="24"/>
        </w:rPr>
        <w:t xml:space="preserve">有权代表：                </w:t>
      </w:r>
      <w:r>
        <w:rPr>
          <w:rFonts w:hint="eastAsia" w:ascii="宋体" w:hAnsi="宋体" w:eastAsia="宋体"/>
          <w:sz w:val="24"/>
          <w:szCs w:val="24"/>
        </w:rPr>
        <w:t xml:space="preserve">        </w:t>
      </w:r>
      <w:r>
        <w:rPr>
          <w:rFonts w:ascii="宋体" w:hAnsi="宋体" w:eastAsia="宋体"/>
          <w:sz w:val="24"/>
          <w:szCs w:val="24"/>
        </w:rPr>
        <w:t>有权代表：</w:t>
      </w:r>
    </w:p>
    <w:p>
      <w:pPr>
        <w:spacing w:line="400" w:lineRule="exact"/>
        <w:rPr>
          <w:rFonts w:ascii="宋体" w:hAnsi="宋体" w:eastAsia="宋体"/>
          <w:sz w:val="24"/>
          <w:szCs w:val="24"/>
        </w:rPr>
      </w:pPr>
      <w:r>
        <w:rPr>
          <w:rFonts w:ascii="宋体" w:hAnsi="宋体" w:eastAsia="宋体"/>
          <w:sz w:val="24"/>
          <w:szCs w:val="24"/>
        </w:rPr>
        <w:t xml:space="preserve">日    期：            </w:t>
      </w:r>
      <w:r>
        <w:rPr>
          <w:rFonts w:hint="eastAsia" w:ascii="宋体" w:hAnsi="宋体" w:eastAsia="宋体"/>
          <w:sz w:val="24"/>
          <w:szCs w:val="24"/>
        </w:rPr>
        <w:t xml:space="preserve">            </w:t>
      </w:r>
      <w:r>
        <w:rPr>
          <w:rFonts w:ascii="宋体" w:hAnsi="宋体" w:eastAsia="宋体"/>
          <w:sz w:val="24"/>
          <w:szCs w:val="24"/>
        </w:rPr>
        <w:t>日    期：</w:t>
      </w:r>
    </w:p>
    <w:p>
      <w:pPr>
        <w:spacing w:line="400" w:lineRule="exact"/>
        <w:jc w:val="left"/>
        <w:rPr>
          <w:rFonts w:ascii="宋体" w:hAnsi="宋体" w:eastAsia="宋体"/>
          <w:sz w:val="24"/>
          <w:szCs w:val="24"/>
        </w:rPr>
      </w:pPr>
    </w:p>
    <w:p>
      <w:pPr>
        <w:spacing w:line="400" w:lineRule="exact"/>
        <w:jc w:val="left"/>
        <w:rPr>
          <w:rFonts w:ascii="宋体" w:hAnsi="宋体" w:eastAsia="宋体"/>
          <w:sz w:val="24"/>
          <w:szCs w:val="24"/>
        </w:rPr>
      </w:pPr>
    </w:p>
    <w:p>
      <w:pPr>
        <w:spacing w:line="400" w:lineRule="exact"/>
        <w:jc w:val="left"/>
        <w:rPr>
          <w:rFonts w:ascii="宋体" w:hAnsi="宋体" w:eastAsia="宋体"/>
          <w:sz w:val="24"/>
          <w:szCs w:val="24"/>
        </w:rPr>
      </w:pPr>
    </w:p>
    <w:p>
      <w:pPr>
        <w:spacing w:line="400" w:lineRule="exact"/>
        <w:jc w:val="left"/>
        <w:rPr>
          <w:rFonts w:ascii="宋体" w:hAnsi="宋体" w:eastAsia="宋体"/>
          <w:sz w:val="24"/>
          <w:szCs w:val="24"/>
        </w:rPr>
      </w:pPr>
    </w:p>
    <w:p>
      <w:pPr>
        <w:spacing w:line="400" w:lineRule="exact"/>
        <w:jc w:val="left"/>
        <w:rPr>
          <w:rFonts w:ascii="宋体" w:hAnsi="宋体" w:eastAsia="宋体"/>
          <w:sz w:val="24"/>
          <w:szCs w:val="24"/>
        </w:rPr>
      </w:pPr>
    </w:p>
    <w:p>
      <w:pPr>
        <w:spacing w:line="400" w:lineRule="exact"/>
        <w:jc w:val="left"/>
        <w:rPr>
          <w:rFonts w:ascii="宋体" w:hAnsi="宋体" w:eastAsia="宋体"/>
          <w:sz w:val="24"/>
          <w:szCs w:val="24"/>
        </w:rPr>
      </w:pPr>
    </w:p>
    <w:p>
      <w:pPr>
        <w:spacing w:line="400" w:lineRule="exact"/>
        <w:jc w:val="left"/>
        <w:rPr>
          <w:rFonts w:ascii="宋体" w:hAnsi="宋体" w:eastAsia="宋体"/>
          <w:sz w:val="24"/>
          <w:szCs w:val="24"/>
        </w:rPr>
      </w:pPr>
    </w:p>
    <w:p>
      <w:pPr>
        <w:spacing w:line="400" w:lineRule="exact"/>
        <w:jc w:val="left"/>
        <w:rPr>
          <w:rFonts w:ascii="宋体" w:hAnsi="宋体" w:eastAsia="宋体"/>
          <w:sz w:val="24"/>
          <w:szCs w:val="24"/>
        </w:rPr>
      </w:pPr>
    </w:p>
    <w:p>
      <w:pPr>
        <w:spacing w:line="400" w:lineRule="exact"/>
        <w:jc w:val="left"/>
        <w:rPr>
          <w:rFonts w:ascii="宋体" w:hAnsi="宋体" w:eastAsia="宋体"/>
          <w:sz w:val="24"/>
          <w:szCs w:val="24"/>
        </w:rPr>
      </w:pPr>
    </w:p>
    <w:p>
      <w:pPr>
        <w:spacing w:line="400" w:lineRule="exact"/>
        <w:jc w:val="left"/>
        <w:rPr>
          <w:rFonts w:ascii="宋体" w:hAnsi="宋体" w:eastAsia="宋体"/>
          <w:sz w:val="24"/>
          <w:szCs w:val="24"/>
        </w:rPr>
      </w:pPr>
    </w:p>
    <w:p>
      <w:pPr>
        <w:spacing w:line="400" w:lineRule="exact"/>
        <w:jc w:val="left"/>
        <w:rPr>
          <w:rFonts w:ascii="宋体" w:hAnsi="宋体" w:eastAsia="宋体"/>
          <w:sz w:val="24"/>
          <w:szCs w:val="24"/>
        </w:rPr>
      </w:pPr>
    </w:p>
    <w:p>
      <w:pPr>
        <w:spacing w:line="400" w:lineRule="exact"/>
        <w:jc w:val="left"/>
        <w:rPr>
          <w:rFonts w:ascii="宋体" w:hAnsi="宋体" w:eastAsia="宋体"/>
          <w:sz w:val="24"/>
          <w:szCs w:val="24"/>
        </w:rPr>
      </w:pPr>
    </w:p>
    <w:p>
      <w:pPr>
        <w:spacing w:line="400" w:lineRule="exact"/>
        <w:jc w:val="left"/>
        <w:rPr>
          <w:rFonts w:ascii="宋体" w:hAnsi="宋体" w:eastAsia="宋体"/>
          <w:sz w:val="24"/>
          <w:szCs w:val="24"/>
        </w:rPr>
      </w:pPr>
    </w:p>
    <w:p>
      <w:pPr>
        <w:spacing w:line="400" w:lineRule="exact"/>
        <w:jc w:val="left"/>
        <w:rPr>
          <w:rFonts w:ascii="宋体" w:hAnsi="宋体" w:eastAsia="宋体"/>
          <w:sz w:val="24"/>
          <w:szCs w:val="24"/>
        </w:rPr>
      </w:pPr>
    </w:p>
    <w:p>
      <w:pPr>
        <w:spacing w:line="400" w:lineRule="exact"/>
        <w:jc w:val="left"/>
        <w:rPr>
          <w:rFonts w:ascii="宋体" w:hAnsi="宋体" w:eastAsia="宋体"/>
          <w:sz w:val="24"/>
          <w:szCs w:val="24"/>
        </w:rPr>
      </w:pPr>
    </w:p>
    <w:p>
      <w:pPr>
        <w:spacing w:line="400" w:lineRule="exact"/>
        <w:jc w:val="left"/>
        <w:rPr>
          <w:rFonts w:ascii="宋体" w:hAnsi="宋体" w:eastAsia="宋体"/>
          <w:sz w:val="24"/>
          <w:szCs w:val="24"/>
        </w:rPr>
      </w:pPr>
      <w:r>
        <w:rPr>
          <w:rFonts w:ascii="宋体" w:hAnsi="宋体" w:eastAsia="宋体"/>
          <w:sz w:val="24"/>
          <w:szCs w:val="24"/>
        </w:rPr>
        <w:t>合同附件</w:t>
      </w:r>
      <w:r>
        <w:rPr>
          <w:rFonts w:hint="eastAsia" w:ascii="宋体" w:hAnsi="宋体" w:eastAsia="宋体"/>
          <w:sz w:val="24"/>
          <w:szCs w:val="24"/>
        </w:rPr>
        <w:t>一</w:t>
      </w:r>
    </w:p>
    <w:p>
      <w:pPr>
        <w:rPr>
          <w:rFonts w:ascii="华文细黑" w:hAnsi="华文细黑" w:eastAsia="华文细黑"/>
        </w:rPr>
      </w:pPr>
    </w:p>
    <w:p>
      <w:pPr>
        <w:rPr>
          <w:rFonts w:ascii="华文细黑" w:hAnsi="华文细黑" w:eastAsia="华文细黑"/>
        </w:rPr>
      </w:pPr>
      <w:r>
        <w:drawing>
          <wp:inline distT="0" distB="0" distL="114300" distR="114300">
            <wp:extent cx="5893435" cy="5154295"/>
            <wp:effectExtent l="0" t="0" r="1206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893435" cy="5154295"/>
                    </a:xfrm>
                    <a:prstGeom prst="rect">
                      <a:avLst/>
                    </a:prstGeom>
                    <a:noFill/>
                    <a:ln>
                      <a:noFill/>
                    </a:ln>
                  </pic:spPr>
                </pic:pic>
              </a:graphicData>
            </a:graphic>
          </wp:inline>
        </w:drawing>
      </w:r>
    </w:p>
    <w:p/>
    <w:p/>
    <w:p>
      <w:pPr>
        <w:rPr>
          <w:rFonts w:ascii="华文细黑" w:hAnsi="华文细黑" w:eastAsia="华文细黑"/>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1"/>
        <w:szCs w:val="21"/>
      </w:rPr>
    </w:pPr>
    <w:r>
      <w:rPr>
        <w:rFonts w:eastAsia="仿宋_GB2312"/>
        <w:b/>
        <w:sz w:val="21"/>
        <w:szCs w:val="21"/>
      </w:rPr>
      <w:t>仓储及物流服务合同书</w:t>
    </w:r>
  </w:p>
  <w:p>
    <w:pPr>
      <w:pStyle w:val="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jQ0YjJmNWM2OGRjNDE1NDY3NTFhYjhjOWE3N2MifQ=="/>
  </w:docVars>
  <w:rsids>
    <w:rsidRoot w:val="00CA43DE"/>
    <w:rsid w:val="00006E10"/>
    <w:rsid w:val="00034D4C"/>
    <w:rsid w:val="000424C4"/>
    <w:rsid w:val="00066DB7"/>
    <w:rsid w:val="0009295A"/>
    <w:rsid w:val="0009391E"/>
    <w:rsid w:val="000D7E9F"/>
    <w:rsid w:val="000E62FF"/>
    <w:rsid w:val="000E6463"/>
    <w:rsid w:val="000F5B8E"/>
    <w:rsid w:val="001103B4"/>
    <w:rsid w:val="00124E85"/>
    <w:rsid w:val="00133A6D"/>
    <w:rsid w:val="00151301"/>
    <w:rsid w:val="001712D8"/>
    <w:rsid w:val="0017444E"/>
    <w:rsid w:val="00186D06"/>
    <w:rsid w:val="001A69CF"/>
    <w:rsid w:val="001A786A"/>
    <w:rsid w:val="001B42A1"/>
    <w:rsid w:val="001C62AA"/>
    <w:rsid w:val="001C76C4"/>
    <w:rsid w:val="001E70FA"/>
    <w:rsid w:val="001F4ABC"/>
    <w:rsid w:val="002108AD"/>
    <w:rsid w:val="00237D51"/>
    <w:rsid w:val="002B5F6B"/>
    <w:rsid w:val="002D3154"/>
    <w:rsid w:val="0030536F"/>
    <w:rsid w:val="00315F71"/>
    <w:rsid w:val="003206D6"/>
    <w:rsid w:val="00337A97"/>
    <w:rsid w:val="00342D49"/>
    <w:rsid w:val="00343024"/>
    <w:rsid w:val="00366CF3"/>
    <w:rsid w:val="0037040A"/>
    <w:rsid w:val="003743BB"/>
    <w:rsid w:val="003C2C3B"/>
    <w:rsid w:val="003E2FA3"/>
    <w:rsid w:val="003E69CC"/>
    <w:rsid w:val="003F4E5E"/>
    <w:rsid w:val="004056C0"/>
    <w:rsid w:val="00405D56"/>
    <w:rsid w:val="004264BC"/>
    <w:rsid w:val="004755B8"/>
    <w:rsid w:val="004D7A5D"/>
    <w:rsid w:val="004F5660"/>
    <w:rsid w:val="005001B5"/>
    <w:rsid w:val="005523F8"/>
    <w:rsid w:val="005D486D"/>
    <w:rsid w:val="00641AFC"/>
    <w:rsid w:val="00671C59"/>
    <w:rsid w:val="00696954"/>
    <w:rsid w:val="006B7A1D"/>
    <w:rsid w:val="006D3613"/>
    <w:rsid w:val="006E6B32"/>
    <w:rsid w:val="007150F9"/>
    <w:rsid w:val="00750C7C"/>
    <w:rsid w:val="00790518"/>
    <w:rsid w:val="00792595"/>
    <w:rsid w:val="007D07A5"/>
    <w:rsid w:val="008042EC"/>
    <w:rsid w:val="008131F7"/>
    <w:rsid w:val="00820397"/>
    <w:rsid w:val="0088084E"/>
    <w:rsid w:val="00884FB1"/>
    <w:rsid w:val="008945CD"/>
    <w:rsid w:val="009128D1"/>
    <w:rsid w:val="009213CB"/>
    <w:rsid w:val="009249DD"/>
    <w:rsid w:val="00925805"/>
    <w:rsid w:val="0095435B"/>
    <w:rsid w:val="009A3568"/>
    <w:rsid w:val="009A739D"/>
    <w:rsid w:val="009A7F84"/>
    <w:rsid w:val="009C5B16"/>
    <w:rsid w:val="009D662B"/>
    <w:rsid w:val="009F76C0"/>
    <w:rsid w:val="00A14E8A"/>
    <w:rsid w:val="00A26652"/>
    <w:rsid w:val="00A31C06"/>
    <w:rsid w:val="00A35818"/>
    <w:rsid w:val="00A74BF9"/>
    <w:rsid w:val="00AB7A3D"/>
    <w:rsid w:val="00AD10F9"/>
    <w:rsid w:val="00AD50A4"/>
    <w:rsid w:val="00AF7773"/>
    <w:rsid w:val="00B167E1"/>
    <w:rsid w:val="00B65457"/>
    <w:rsid w:val="00B722B9"/>
    <w:rsid w:val="00B72EAA"/>
    <w:rsid w:val="00B779FE"/>
    <w:rsid w:val="00B83731"/>
    <w:rsid w:val="00B84C41"/>
    <w:rsid w:val="00BB5AB4"/>
    <w:rsid w:val="00BC0C54"/>
    <w:rsid w:val="00BC7385"/>
    <w:rsid w:val="00BD7AB7"/>
    <w:rsid w:val="00C067E0"/>
    <w:rsid w:val="00C16420"/>
    <w:rsid w:val="00C376B5"/>
    <w:rsid w:val="00C41315"/>
    <w:rsid w:val="00C82C2F"/>
    <w:rsid w:val="00CA43DE"/>
    <w:rsid w:val="00D02348"/>
    <w:rsid w:val="00D2285E"/>
    <w:rsid w:val="00D5551C"/>
    <w:rsid w:val="00D86482"/>
    <w:rsid w:val="00D94278"/>
    <w:rsid w:val="00DB004A"/>
    <w:rsid w:val="00DB2D00"/>
    <w:rsid w:val="00DD00E2"/>
    <w:rsid w:val="00DE036F"/>
    <w:rsid w:val="00DF376D"/>
    <w:rsid w:val="00E21F25"/>
    <w:rsid w:val="00E241C4"/>
    <w:rsid w:val="00E32E4A"/>
    <w:rsid w:val="00E57988"/>
    <w:rsid w:val="00E96BA3"/>
    <w:rsid w:val="00EA5E9F"/>
    <w:rsid w:val="00EB13C3"/>
    <w:rsid w:val="00F06D3D"/>
    <w:rsid w:val="00F45BD1"/>
    <w:rsid w:val="00F46846"/>
    <w:rsid w:val="00F654BC"/>
    <w:rsid w:val="00F80221"/>
    <w:rsid w:val="00F90C60"/>
    <w:rsid w:val="00F9711D"/>
    <w:rsid w:val="00FB224F"/>
    <w:rsid w:val="00FC2A17"/>
    <w:rsid w:val="00FC6A48"/>
    <w:rsid w:val="00FF3449"/>
    <w:rsid w:val="00FF7954"/>
    <w:rsid w:val="11D03FB8"/>
    <w:rsid w:val="1F191CB6"/>
    <w:rsid w:val="20477684"/>
    <w:rsid w:val="206E3B5B"/>
    <w:rsid w:val="23434295"/>
    <w:rsid w:val="28540790"/>
    <w:rsid w:val="2A4B744A"/>
    <w:rsid w:val="2FDF65E7"/>
    <w:rsid w:val="44457129"/>
    <w:rsid w:val="46C15FBB"/>
    <w:rsid w:val="51841E20"/>
    <w:rsid w:val="64BC4804"/>
    <w:rsid w:val="664C34A6"/>
    <w:rsid w:val="6918160A"/>
    <w:rsid w:val="70067669"/>
    <w:rsid w:val="71D0426E"/>
    <w:rsid w:val="73B42A5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qFormat/>
    <w:uiPriority w:val="0"/>
    <w:pPr>
      <w:jc w:val="left"/>
    </w:pPr>
    <w:rPr>
      <w:rFonts w:ascii="Times New Roman" w:hAnsi="Times New Roman" w:eastAsia="宋体" w:cs="Times New Roman"/>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ascii="Calibri" w:hAnsi="Calibri" w:eastAsia="宋体" w:cs="Times New Roman"/>
      <w:sz w:val="24"/>
      <w:szCs w:val="24"/>
    </w:rPr>
  </w:style>
  <w:style w:type="paragraph" w:styleId="7">
    <w:name w:val="annotation subject"/>
    <w:basedOn w:val="2"/>
    <w:next w:val="2"/>
    <w:link w:val="16"/>
    <w:semiHidden/>
    <w:unhideWhenUsed/>
    <w:qFormat/>
    <w:uiPriority w:val="99"/>
    <w:rPr>
      <w:rFonts w:asciiTheme="minorHAnsi" w:hAnsiTheme="minorHAnsi" w:eastAsiaTheme="minorEastAsia" w:cstheme="minorBidi"/>
      <w:b/>
      <w:bCs/>
      <w:szCs w:val="22"/>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qFormat/>
    <w:uiPriority w:val="0"/>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批注框文本 Char"/>
    <w:basedOn w:val="9"/>
    <w:link w:val="3"/>
    <w:semiHidden/>
    <w:qFormat/>
    <w:uiPriority w:val="99"/>
    <w:rPr>
      <w:sz w:val="18"/>
      <w:szCs w:val="18"/>
    </w:rPr>
  </w:style>
  <w:style w:type="character" w:customStyle="1" w:styleId="15">
    <w:name w:val="批注文字 Char"/>
    <w:basedOn w:val="9"/>
    <w:link w:val="2"/>
    <w:semiHidden/>
    <w:qFormat/>
    <w:uiPriority w:val="0"/>
    <w:rPr>
      <w:rFonts w:ascii="Times New Roman" w:hAnsi="Times New Roman" w:eastAsia="宋体" w:cs="Times New Roman"/>
      <w:szCs w:val="20"/>
    </w:rPr>
  </w:style>
  <w:style w:type="character" w:customStyle="1" w:styleId="16">
    <w:name w:val="批注主题 Char"/>
    <w:basedOn w:val="15"/>
    <w:link w:val="7"/>
    <w:semiHidden/>
    <w:qFormat/>
    <w:uiPriority w:val="99"/>
    <w:rPr>
      <w:rFonts w:ascii="Times New Roman" w:hAnsi="Times New Roman" w:eastAsia="宋体" w:cs="Times New Roman"/>
      <w:b/>
      <w:bCs/>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3128</Words>
  <Characters>3277</Characters>
  <Lines>25</Lines>
  <Paragraphs>7</Paragraphs>
  <TotalTime>13</TotalTime>
  <ScaleCrop>false</ScaleCrop>
  <LinksUpToDate>false</LinksUpToDate>
  <CharactersWithSpaces>3485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2022-05-06T06:04:00Z</dcterms:created>
  <dc:creator>微软系统</dc:creator>
  <cp:lastModifiedBy>Administrator</cp:lastModifiedBy>
  <cp:lastPrinted>2020-08-14T02:31:00Z</cp:lastPrinted>
  <dcterms:modified xsi:type="dcterms:W3CDTF">2022-05-09T09:48:40Z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6C21BE81ECFC4D70A55EC6018E8CC66E</vt:lpwstr>
  </property>
</Properties>
</file>