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pPr>
        <w:wordWrap w:val="0"/>
        <w:spacing w:line="360" w:lineRule="auto"/>
        <w:jc w:val="right"/>
        <w:rPr>
          <w:rFonts w:hint="eastAsia" w:ascii="宋体" w:eastAsia="宋体"/>
          <w:color w:val="000000"/>
          <w:szCs w:val="21"/>
          <w:lang w:val="en-US" w:eastAsia="zh-CN"/>
        </w:rPr>
      </w:pPr>
      <w:r>
        <w:rPr>
          <w:rFonts w:ascii="宋体" w:hAnsi="宋体"/>
          <w:szCs w:val="21"/>
        </w:rPr>
        <w:t xml:space="preserve">                                              </w:t>
      </w:r>
      <w:r>
        <w:rPr>
          <w:rFonts w:hint="eastAsia" w:ascii="宋体" w:hAnsi="宋体"/>
          <w:szCs w:val="21"/>
        </w:rPr>
        <w:t>合同号：</w:t>
      </w:r>
      <w:r>
        <w:rPr>
          <w:rFonts w:hint="eastAsia" w:ascii="宋体" w:hAnsi="宋体"/>
          <w:szCs w:val="21"/>
          <w:lang w:val="en-US" w:eastAsia="zh-CN"/>
        </w:rPr>
        <w:t xml:space="preserve">      </w:t>
      </w:r>
    </w:p>
    <w:p>
      <w:pPr>
        <w:rPr>
          <w:rFonts w:hint="eastAsia" w:ascii="宋体" w:hAnsi="宋体"/>
          <w:color w:val="000000"/>
          <w:szCs w:val="21"/>
          <w:lang w:val="en-US" w:eastAsia="zh-CN"/>
        </w:rPr>
      </w:pPr>
      <w:r>
        <w:rPr>
          <w:rFonts w:hint="eastAsia" w:ascii="宋体" w:hAnsi="宋体"/>
          <w:color w:val="000000"/>
          <w:szCs w:val="21"/>
        </w:rPr>
        <w:t>甲方：</w:t>
      </w:r>
      <w:r>
        <w:rPr>
          <w:rFonts w:hint="eastAsia" w:ascii="Arial" w:hAnsi="Arial" w:cs="Arial"/>
          <w:color w:val="000000"/>
          <w:kern w:val="0"/>
          <w:szCs w:val="21"/>
        </w:rPr>
        <w:t>深圳市东泰国际物流有限公司</w:t>
      </w:r>
      <w:r>
        <w:rPr>
          <w:rFonts w:hint="eastAsia" w:ascii="宋体" w:hAnsi="宋体"/>
          <w:color w:val="000000"/>
          <w:szCs w:val="21"/>
          <w:lang w:val="en-US" w:eastAsia="zh-CN"/>
        </w:rPr>
        <w:t xml:space="preserve">                 </w:t>
      </w:r>
    </w:p>
    <w:p>
      <w:pPr>
        <w:rPr>
          <w:rFonts w:ascii="Arial" w:hAnsi="Arial" w:cs="Arial"/>
          <w:bCs/>
          <w:color w:val="000000"/>
          <w:kern w:val="0"/>
          <w:szCs w:val="21"/>
        </w:rPr>
      </w:pPr>
      <w:r>
        <w:rPr>
          <w:rFonts w:hint="eastAsia" w:ascii="Arial" w:hAnsi="Arial" w:cs="Arial"/>
          <w:color w:val="000000"/>
          <w:kern w:val="0"/>
          <w:szCs w:val="21"/>
        </w:rPr>
        <w:t>地址</w:t>
      </w:r>
      <w:r>
        <w:rPr>
          <w:rFonts w:hint="eastAsia" w:ascii="Arial" w:hAnsi="Arial" w:cs="Arial"/>
          <w:color w:val="000000"/>
          <w:kern w:val="0"/>
          <w:szCs w:val="21"/>
          <w:lang w:eastAsia="zh-CN"/>
        </w:rPr>
        <w:t>：</w:t>
      </w:r>
      <w:r>
        <w:rPr>
          <w:rFonts w:hint="eastAsia" w:ascii="Arial" w:hAnsi="Arial" w:cs="Arial"/>
          <w:color w:val="000000"/>
          <w:kern w:val="0"/>
          <w:szCs w:val="21"/>
        </w:rPr>
        <w:t>深圳市坪山区深圳出口加工区荔景北路3号海翔工业园A-2栋301</w:t>
      </w:r>
    </w:p>
    <w:p>
      <w:pPr>
        <w:rPr>
          <w:rFonts w:hint="eastAsia" w:ascii="Arial" w:hAnsi="Arial" w:cs="Arial"/>
          <w:color w:val="000000"/>
          <w:kern w:val="0"/>
          <w:szCs w:val="21"/>
        </w:rPr>
      </w:pPr>
      <w:r>
        <w:rPr>
          <w:rFonts w:hint="eastAsia" w:ascii="Arial" w:hAnsi="Arial" w:cs="Arial"/>
          <w:color w:val="000000"/>
          <w:kern w:val="0"/>
          <w:szCs w:val="21"/>
        </w:rPr>
        <w:t>乙方：</w:t>
      </w:r>
    </w:p>
    <w:p>
      <w:pPr>
        <w:rPr>
          <w:rFonts w:ascii="Arial" w:hAnsi="Arial" w:cs="Arial"/>
          <w:bCs/>
          <w:color w:val="000000"/>
          <w:kern w:val="0"/>
          <w:szCs w:val="21"/>
        </w:rPr>
      </w:pPr>
      <w:r>
        <w:rPr>
          <w:rFonts w:hint="eastAsia" w:ascii="Arial" w:hAnsi="Arial" w:cs="Arial"/>
          <w:color w:val="000000"/>
          <w:kern w:val="0"/>
          <w:szCs w:val="21"/>
        </w:rPr>
        <w:t>地址：</w:t>
      </w:r>
    </w:p>
    <w:p>
      <w:pPr>
        <w:rPr>
          <w:rFonts w:ascii="Arial" w:hAnsi="Arial" w:cs="Arial"/>
          <w:color w:val="000000"/>
          <w:kern w:val="0"/>
          <w:szCs w:val="21"/>
        </w:rPr>
      </w:pPr>
    </w:p>
    <w:p>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pPr>
        <w:spacing w:line="360" w:lineRule="auto"/>
        <w:ind w:firstLine="420" w:firstLineChars="200"/>
        <w:rPr>
          <w:rFonts w:hint="eastAsia" w:ascii="宋体" w:hAns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w:t>
      </w:r>
    </w:p>
    <w:p>
      <w:pPr>
        <w:spacing w:line="360" w:lineRule="auto"/>
        <w:ind w:firstLine="420" w:firstLineChars="200"/>
        <w:rPr>
          <w:rFonts w:hint="eastAsia" w:ascii="宋体" w:eastAsia="宋体"/>
          <w:color w:val="000000"/>
          <w:szCs w:val="21"/>
          <w:lang w:eastAsia="zh-CN"/>
        </w:rPr>
      </w:pPr>
      <w:r>
        <w:rPr>
          <w:rFonts w:hint="eastAsia" w:ascii="宋体" w:hAnsi="宋体"/>
          <w:color w:val="000000"/>
          <w:szCs w:val="21"/>
        </w:rPr>
        <w:t>三、甲方在货到目的港前先向乙方付清相应的运费及其他相关费用，再由乙方将相应的运费转付给承运货物的各船公司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r>
        <w:rPr>
          <w:rFonts w:hint="eastAsia" w:ascii="宋体" w:hAnsi="宋体"/>
          <w:color w:val="000000"/>
          <w:szCs w:val="21"/>
          <w:lang w:eastAsia="zh-CN"/>
        </w:rPr>
        <w:t>；乙方收到款项后应及时支付款项给船公司。</w:t>
      </w:r>
    </w:p>
    <w:p>
      <w:pPr>
        <w:spacing w:line="360" w:lineRule="auto"/>
        <w:rPr>
          <w:rFonts w:hint="eastAsia" w:ascii="宋体" w:eastAsia="宋体"/>
          <w:color w:val="000000"/>
          <w:szCs w:val="21"/>
          <w:lang w:eastAsia="zh-CN"/>
        </w:rPr>
      </w:pP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lang w:eastAsia="zh-CN"/>
        </w:rPr>
        <w:t>四</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lang w:eastAsia="zh-CN"/>
        </w:rPr>
        <w:t>乙方应积极配合甲方安排订舱、放货等事宜，如有任何消息及时跟进，以免延误时效。</w:t>
      </w:r>
      <w:bookmarkStart w:id="4" w:name="_GoBack"/>
      <w:bookmarkEnd w:id="4"/>
    </w:p>
    <w:p>
      <w:pPr>
        <w:spacing w:line="360" w:lineRule="auto"/>
        <w:ind w:firstLine="420" w:firstLineChars="200"/>
        <w:rPr>
          <w:rFonts w:ascii="宋体"/>
          <w:color w:val="000000"/>
          <w:szCs w:val="21"/>
        </w:rPr>
      </w:pPr>
      <w:r>
        <w:rPr>
          <w:rFonts w:hint="eastAsia" w:ascii="宋体" w:hAnsi="宋体"/>
          <w:color w:val="000000"/>
          <w:szCs w:val="21"/>
          <w:lang w:eastAsia="zh-CN"/>
        </w:rPr>
        <w:t>五</w:t>
      </w:r>
      <w:r>
        <w:rPr>
          <w:rFonts w:hint="eastAsia" w:ascii="宋体" w:hAnsi="宋体"/>
          <w:color w:val="000000"/>
          <w:szCs w:val="21"/>
        </w:rPr>
        <w:t>、如有未尽事宜或出现争议，甲、乙双方首先应该依据国际惯例及中华人民共和国相关法律、法规协商解决，协商不成的向</w:t>
      </w:r>
      <w:r>
        <w:rPr>
          <w:rFonts w:hint="eastAsia" w:ascii="宋体" w:hAnsi="宋体"/>
          <w:color w:val="000000"/>
          <w:szCs w:val="21"/>
          <w:lang w:eastAsia="zh-CN"/>
        </w:rPr>
        <w:t>甲</w:t>
      </w:r>
      <w:r>
        <w:rPr>
          <w:rFonts w:hint="eastAsia" w:ascii="宋体" w:hAnsi="宋体"/>
          <w:color w:val="000000"/>
          <w:szCs w:val="21"/>
        </w:rPr>
        <w:t>方所在地人民法院提起诉讼。</w:t>
      </w:r>
    </w:p>
    <w:p>
      <w:pPr>
        <w:spacing w:line="360" w:lineRule="auto"/>
        <w:ind w:firstLine="420" w:firstLineChars="200"/>
        <w:rPr>
          <w:rFonts w:ascii="宋体"/>
          <w:color w:val="000000"/>
          <w:szCs w:val="21"/>
        </w:rPr>
      </w:pPr>
      <w:r>
        <w:rPr>
          <w:rFonts w:hint="eastAsia" w:ascii="宋体" w:hAnsi="宋体"/>
          <w:color w:val="000000"/>
          <w:szCs w:val="21"/>
          <w:lang w:eastAsia="zh-CN"/>
        </w:rPr>
        <w:t>六</w:t>
      </w:r>
      <w:r>
        <w:rPr>
          <w:rFonts w:hint="eastAsia" w:ascii="宋体" w:hAnsi="宋体"/>
          <w:color w:val="000000"/>
          <w:szCs w:val="21"/>
        </w:rPr>
        <w:t>、本协议一式贰份，甲乙双方各执一份，具同等法律效力。</w:t>
      </w:r>
    </w:p>
    <w:p>
      <w:pPr>
        <w:spacing w:line="360" w:lineRule="auto"/>
        <w:ind w:firstLine="420" w:firstLineChars="200"/>
        <w:rPr>
          <w:rFonts w:ascii="宋体"/>
          <w:color w:val="000000"/>
          <w:szCs w:val="21"/>
        </w:rPr>
      </w:pPr>
      <w:r>
        <w:rPr>
          <w:rFonts w:hint="eastAsia" w:ascii="宋体" w:hAnsi="宋体"/>
          <w:color w:val="000000"/>
          <w:szCs w:val="21"/>
          <w:lang w:eastAsia="zh-CN"/>
        </w:rPr>
        <w:t>七</w:t>
      </w:r>
      <w:r>
        <w:rPr>
          <w:rFonts w:hint="eastAsia" w:ascii="宋体" w:hAnsi="宋体"/>
          <w:color w:val="000000"/>
          <w:szCs w:val="21"/>
        </w:rPr>
        <w:t>、本协议自甲乙双方盖章之日起生效，有效期三年。</w:t>
      </w:r>
    </w:p>
    <w:p>
      <w:pPr>
        <w:spacing w:line="360" w:lineRule="auto"/>
        <w:ind w:firstLine="420" w:firstLineChars="200"/>
        <w:rPr>
          <w:rFonts w:ascii="宋体"/>
          <w:color w:val="000000"/>
          <w:szCs w:val="21"/>
        </w:rPr>
      </w:pPr>
    </w:p>
    <w:p>
      <w:pPr>
        <w:keepNext w:val="0"/>
        <w:keepLines w:val="0"/>
        <w:widowControl/>
        <w:suppressLineNumbers w:val="0"/>
        <w:spacing w:line="23" w:lineRule="atLeast"/>
        <w:jc w:val="left"/>
        <w:rPr>
          <w:rFonts w:ascii="宋体"/>
          <w:color w:val="000000"/>
          <w:szCs w:val="21"/>
        </w:rPr>
      </w:pPr>
      <w:bookmarkStart w:id="0" w:name="OLE_LINK1"/>
      <w:bookmarkStart w:id="1" w:name="OLE_LINK2"/>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6"/>
      <w:bookmarkStart w:id="3" w:name="OLE_LINK7"/>
      <w:r>
        <w:rPr>
          <w:rFonts w:hint="eastAsia" w:ascii="宋体" w:hAnsi="宋体"/>
          <w:color w:val="000000"/>
          <w:szCs w:val="21"/>
          <w:lang w:val="en-US" w:eastAsia="zh-CN"/>
        </w:rPr>
        <w:t xml:space="preserve">                             </w:t>
      </w:r>
      <w:r>
        <w:rPr>
          <w:rFonts w:ascii="Arial" w:hAnsi="Arial" w:cs="Arial"/>
          <w:color w:val="000000"/>
          <w:kern w:val="0"/>
          <w:szCs w:val="21"/>
        </w:rPr>
        <w:t xml:space="preserve">   </w:t>
      </w:r>
      <w:r>
        <w:rPr>
          <w:rFonts w:ascii="宋体" w:hAnsi="宋体"/>
          <w:color w:val="000000"/>
          <w:sz w:val="18"/>
          <w:szCs w:val="18"/>
        </w:rPr>
        <w:t xml:space="preserve">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r>
        <w:rPr>
          <w:rFonts w:hint="eastAsia" w:ascii="宋体" w:hAnsi="宋体"/>
          <w:color w:val="000000"/>
          <w:szCs w:val="21"/>
          <w:lang w:val="en-US" w:eastAsia="zh-CN"/>
        </w:rPr>
        <w:t>01</w:t>
      </w:r>
      <w:r>
        <w:rPr>
          <w:rFonts w:hint="eastAsia" w:ascii="宋体" w:hAnsi="宋体"/>
          <w:color w:val="000000"/>
          <w:szCs w:val="21"/>
        </w:rPr>
        <w:t>月</w:t>
      </w:r>
      <w:r>
        <w:rPr>
          <w:rFonts w:hint="eastAsia" w:ascii="宋体" w:hAnsi="宋体"/>
          <w:color w:val="000000"/>
          <w:szCs w:val="21"/>
          <w:lang w:val="en-US" w:eastAsia="zh-CN"/>
        </w:rPr>
        <w:t>01</w:t>
      </w:r>
      <w:r>
        <w:rPr>
          <w:rFonts w:hint="eastAsia" w:ascii="宋体" w:hAnsi="宋体"/>
          <w:color w:val="000000"/>
          <w:szCs w:val="21"/>
        </w:rPr>
        <w:t>日</w:t>
      </w:r>
    </w:p>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84EFB"/>
    <w:rsid w:val="093D02C2"/>
    <w:rsid w:val="3F28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2022-01-18T08:03:00Z</dcterms:created>
  <dc:creator>客服部-熊逸君</dc:creator>
  <cp:lastModifiedBy>客服部-熊逸君</cp:lastModifiedBy>
  <dcterms:modified xsi:type="dcterms:W3CDTF">2022-01-20T05:42:53Z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