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协商函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至：深圳市鹏城万腾科技有限公司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深圳市鹏城万腾科技有限公司仓库楼顶隔热层渗水，泡湿我司存放在贵司仓库的沙发（PO：PEQL）一张，经客户确认泡湿沙发已无法销售，深圳市鹏城万腾科技有限公司应承担赔偿责任，经我司与客户协商，客户要求按出口报关金额原价进行赔偿；赔偿金额：USD132 *6.4=8</w:t>
      </w:r>
      <w:r>
        <w:rPr>
          <w:rFonts w:hint="eastAsia"/>
          <w:sz w:val="28"/>
          <w:szCs w:val="28"/>
          <w:lang w:val="en-US" w:eastAsia="zh-CN"/>
        </w:rPr>
        <w:t>44.8</w:t>
      </w:r>
      <w:r>
        <w:rPr>
          <w:rFonts w:hint="eastAsia"/>
          <w:sz w:val="28"/>
          <w:szCs w:val="28"/>
        </w:rPr>
        <w:t>RMB，请将赔偿款付到以下帐户：</w:t>
      </w:r>
    </w:p>
    <w:p>
      <w:pPr>
        <w:ind w:left="5039" w:leftChars="266" w:hanging="4480" w:hanging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收</w:t>
      </w:r>
      <w:r>
        <w:rPr>
          <w:rFonts w:hint="eastAsia"/>
          <w:sz w:val="28"/>
          <w:szCs w:val="28"/>
        </w:rPr>
        <w:t>款账户：6217007200028458357</w:t>
      </w:r>
    </w:p>
    <w:p>
      <w:pPr>
        <w:ind w:left="5039" w:leftChars="266" w:hanging="4480" w:hanging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开户人：杨柳飞</w:t>
      </w:r>
      <w:bookmarkStart w:id="0" w:name="_GoBack"/>
      <w:bookmarkEnd w:id="0"/>
    </w:p>
    <w:p>
      <w:pPr>
        <w:ind w:left="5039" w:leftChars="266" w:hanging="4480" w:hanging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开户行：中国建设银行坪山支行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商祺！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深圳市东泰国际物流有限公司</w:t>
      </w:r>
    </w:p>
    <w:p>
      <w:pPr>
        <w:ind w:left="5039" w:leftChars="266" w:hanging="4480" w:hanging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2021年11月11日</w:t>
      </w:r>
    </w:p>
    <w:p>
      <w:pPr>
        <w:ind w:left="5039" w:leftChars="266" w:hanging="4480" w:hangingChars="16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8A"/>
    <w:rsid w:val="000C3AAB"/>
    <w:rsid w:val="002E6B16"/>
    <w:rsid w:val="005E1DE9"/>
    <w:rsid w:val="009A4B8A"/>
    <w:rsid w:val="00D97979"/>
    <w:rsid w:val="40BC1F8B"/>
    <w:rsid w:val="4ABC6930"/>
    <w:rsid w:val="5A0E1F78"/>
    <w:rsid w:val="5DBF53A2"/>
    <w:rsid w:val="7C3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8</TotalTime>
  <ScaleCrop>false</ScaleCrop>
  <LinksUpToDate>false</LinksUpToDate>
  <CharactersWithSpaces>298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2021-11-11T02:43:00Z</dcterms:created>
  <dc:creator>xb21cn</dc:creator>
  <cp:lastModifiedBy>客服部-熊逸君</cp:lastModifiedBy>
  <dcterms:modified xsi:type="dcterms:W3CDTF">2021-11-25T02:27:04Z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